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1A0F" w14:textId="77777777" w:rsidR="00B165A3" w:rsidRDefault="00B165A3" w:rsidP="00B165A3">
      <w:pPr>
        <w:pStyle w:val="Bezmezer"/>
        <w:jc w:val="left"/>
        <w:rPr>
          <w:rFonts w:cs="Arial"/>
        </w:rPr>
      </w:pPr>
    </w:p>
    <w:p w14:paraId="00C487C5" w14:textId="77777777" w:rsidR="00B165A3" w:rsidRDefault="00B165A3" w:rsidP="00B165A3">
      <w:pPr>
        <w:jc w:val="right"/>
        <w:rPr>
          <w:rFonts w:ascii="Arial" w:hAnsi="Arial" w:cs="Arial"/>
          <w:b/>
          <w:sz w:val="72"/>
          <w:szCs w:val="72"/>
        </w:rPr>
      </w:pPr>
      <w:r>
        <w:rPr>
          <w:rFonts w:ascii="Arial" w:hAnsi="Arial" w:cs="Arial"/>
          <w:b/>
          <w:sz w:val="72"/>
          <w:szCs w:val="72"/>
        </w:rPr>
        <w:t>4/2020</w:t>
      </w:r>
    </w:p>
    <w:p w14:paraId="0E994DA3" w14:textId="77777777" w:rsidR="00B165A3" w:rsidRDefault="00B165A3" w:rsidP="00B165A3">
      <w:pPr>
        <w:spacing w:after="240"/>
        <w:jc w:val="center"/>
        <w:rPr>
          <w:rFonts w:ascii="Arial" w:hAnsi="Arial" w:cs="Arial"/>
          <w:b/>
          <w:sz w:val="112"/>
          <w:szCs w:val="112"/>
          <w:u w:val="single"/>
        </w:rPr>
      </w:pPr>
      <w:r>
        <w:rPr>
          <w:rFonts w:ascii="Arial" w:hAnsi="Arial" w:cs="Arial"/>
          <w:b/>
          <w:sz w:val="112"/>
          <w:szCs w:val="112"/>
          <w:u w:val="single"/>
        </w:rPr>
        <w:t>TYFLONOVINKY</w:t>
      </w:r>
    </w:p>
    <w:p w14:paraId="2A441B1E" w14:textId="77777777" w:rsidR="00B165A3" w:rsidRDefault="00B165A3" w:rsidP="00B165A3">
      <w:pPr>
        <w:jc w:val="center"/>
        <w:rPr>
          <w:rFonts w:ascii="Arial" w:hAnsi="Arial" w:cs="Arial"/>
          <w:b/>
          <w:sz w:val="40"/>
          <w:szCs w:val="40"/>
        </w:rPr>
      </w:pPr>
      <w:r>
        <w:rPr>
          <w:rFonts w:ascii="Arial" w:hAnsi="Arial" w:cs="Arial"/>
          <w:b/>
          <w:sz w:val="40"/>
          <w:szCs w:val="40"/>
        </w:rPr>
        <w:t>ČTVRTLETNÍK PRO ZRAKOVĚ POSTIŽENÉ (NEJEN) Z PLZEŇSKÉHO KRAJE</w:t>
      </w:r>
    </w:p>
    <w:p w14:paraId="11D11605" w14:textId="77777777" w:rsidR="00B165A3" w:rsidRDefault="00B165A3" w:rsidP="00B165A3">
      <w:pPr>
        <w:pStyle w:val="Podtitul"/>
      </w:pPr>
      <w:r>
        <w:br w:type="page"/>
      </w:r>
    </w:p>
    <w:p w14:paraId="1D467DEC" w14:textId="77777777" w:rsidR="00B165A3" w:rsidRDefault="00B165A3" w:rsidP="00B165A3">
      <w:pPr>
        <w:pStyle w:val="Podtitul"/>
        <w:rPr>
          <w:szCs w:val="32"/>
        </w:rPr>
      </w:pPr>
      <w:r>
        <w:rPr>
          <w:szCs w:val="32"/>
        </w:rPr>
        <w:lastRenderedPageBreak/>
        <w:t>Milí klienti,</w:t>
      </w:r>
    </w:p>
    <w:p w14:paraId="34597621" w14:textId="0EA7E16E" w:rsidR="00B165A3" w:rsidRPr="00AF3C7B" w:rsidRDefault="00B165A3" w:rsidP="00B165A3">
      <w:pPr>
        <w:pStyle w:val="Podtitul"/>
        <w:rPr>
          <w:b/>
          <w:color w:val="FF0000"/>
          <w:szCs w:val="32"/>
        </w:rPr>
      </w:pPr>
      <w:r>
        <w:rPr>
          <w:szCs w:val="32"/>
        </w:rPr>
        <w:t xml:space="preserve">právě si pročítáte poslední </w:t>
      </w:r>
      <w:proofErr w:type="spellStart"/>
      <w:r>
        <w:rPr>
          <w:szCs w:val="32"/>
        </w:rPr>
        <w:t>Tyflonovinky</w:t>
      </w:r>
      <w:proofErr w:type="spellEnd"/>
      <w:r>
        <w:rPr>
          <w:szCs w:val="32"/>
        </w:rPr>
        <w:t xml:space="preserve"> roku 2020. Ten čas letí, že? Léto je dávno za námi a zanedlouho jsou tu Vánoce. </w:t>
      </w:r>
      <w:r w:rsidRPr="00AF3C7B">
        <w:rPr>
          <w:b/>
          <w:szCs w:val="32"/>
        </w:rPr>
        <w:t xml:space="preserve">Jako obvykle jsme si pro Vás připravili různé akce, ale v současné </w:t>
      </w:r>
      <w:proofErr w:type="spellStart"/>
      <w:r w:rsidRPr="00AF3C7B">
        <w:rPr>
          <w:b/>
          <w:szCs w:val="32"/>
        </w:rPr>
        <w:t>koronavirové</w:t>
      </w:r>
      <w:proofErr w:type="spellEnd"/>
      <w:r w:rsidRPr="00AF3C7B">
        <w:rPr>
          <w:b/>
          <w:szCs w:val="32"/>
        </w:rPr>
        <w:t xml:space="preserve"> době nevíme, zda se opravdu uskuteční. Budeme se samozřejmě muset přizpůsobit nařízením, která přijdou</w:t>
      </w:r>
      <w:r w:rsidR="00AF3C7B" w:rsidRPr="00AF3C7B">
        <w:rPr>
          <w:b/>
          <w:szCs w:val="32"/>
        </w:rPr>
        <w:t>,</w:t>
      </w:r>
      <w:r w:rsidRPr="00AF3C7B">
        <w:rPr>
          <w:b/>
          <w:szCs w:val="32"/>
        </w:rPr>
        <w:t xml:space="preserve"> a o změnách Vás budeme</w:t>
      </w:r>
      <w:r w:rsidR="00AF3C7B" w:rsidRPr="00AF3C7B">
        <w:rPr>
          <w:b/>
          <w:szCs w:val="32"/>
        </w:rPr>
        <w:t xml:space="preserve"> včas</w:t>
      </w:r>
      <w:r w:rsidRPr="00AF3C7B">
        <w:rPr>
          <w:b/>
          <w:szCs w:val="32"/>
        </w:rPr>
        <w:t xml:space="preserve"> informovat. </w:t>
      </w:r>
    </w:p>
    <w:p w14:paraId="67159256" w14:textId="77777777" w:rsidR="00B165A3" w:rsidRDefault="00B165A3" w:rsidP="00B165A3">
      <w:pPr>
        <w:pStyle w:val="Podtitul"/>
      </w:pPr>
      <w:r>
        <w:t xml:space="preserve">Dále Vám chci s radostí oznámit, že v srpnu náš tým obohatila nová kolegyně, slečna Jana Lettlová. Budete se s ní setkávat při průvodcovské službě, na akcích a klubech </w:t>
      </w:r>
      <w:proofErr w:type="spellStart"/>
      <w:r>
        <w:t>TyfloCentra</w:t>
      </w:r>
      <w:proofErr w:type="spellEnd"/>
      <w:r>
        <w:t xml:space="preserve"> a při výuce telefonů. Je moc šikovná a věříme, že s ní budete spokojeni. Přejeme jí, ať se jí u nás v </w:t>
      </w:r>
      <w:proofErr w:type="spellStart"/>
      <w:r>
        <w:t>TyfloCentru</w:t>
      </w:r>
      <w:proofErr w:type="spellEnd"/>
      <w:r>
        <w:t xml:space="preserve"> líbí a je tu spokojená.</w:t>
      </w:r>
    </w:p>
    <w:p w14:paraId="419BD43B" w14:textId="77777777" w:rsidR="00B165A3" w:rsidRDefault="00B165A3" w:rsidP="00B165A3">
      <w:pPr>
        <w:pStyle w:val="Podtitul"/>
        <w:rPr>
          <w:sz w:val="36"/>
          <w:szCs w:val="36"/>
        </w:rPr>
      </w:pPr>
      <w:r>
        <w:t xml:space="preserve">Přátelé, děkujeme Vám za přízeň, jsme rádi, že čtete </w:t>
      </w:r>
      <w:proofErr w:type="spellStart"/>
      <w:r>
        <w:t>Tyflonovinky</w:t>
      </w:r>
      <w:proofErr w:type="spellEnd"/>
      <w:r>
        <w:t xml:space="preserve"> a přejeme Vám především hodně zdraví v nadcházejícím čase podzimním a zimním období. Posilujte imunitu, jezte dostatek ovoce, zeleniny a dalších zdravých potravin a udržujte si veselou mysl. Ne nadarmo se říká „veselá mysl – půl zdraví“. Tak to mějme všichni na paměti.</w:t>
      </w:r>
    </w:p>
    <w:p w14:paraId="1229BBA5" w14:textId="77777777" w:rsidR="00B165A3" w:rsidRDefault="00B165A3" w:rsidP="00B165A3">
      <w:pPr>
        <w:pStyle w:val="Podtitul"/>
        <w:rPr>
          <w:color w:val="FF0000"/>
          <w:sz w:val="36"/>
          <w:szCs w:val="36"/>
        </w:rPr>
      </w:pPr>
      <w:r>
        <w:br w:type="page"/>
      </w:r>
    </w:p>
    <w:p w14:paraId="6610651B" w14:textId="77777777" w:rsidR="00B165A3" w:rsidRPr="000B4256" w:rsidRDefault="00B165A3" w:rsidP="00B165A3">
      <w:pPr>
        <w:spacing w:before="240" w:after="240" w:line="360" w:lineRule="auto"/>
        <w:jc w:val="both"/>
        <w:rPr>
          <w:rFonts w:ascii="Arial" w:hAnsi="Arial" w:cs="Arial"/>
          <w:b/>
          <w:sz w:val="36"/>
          <w:szCs w:val="36"/>
        </w:rPr>
      </w:pPr>
      <w:r w:rsidRPr="000B4256">
        <w:rPr>
          <w:rFonts w:ascii="Arial" w:hAnsi="Arial" w:cs="Arial"/>
          <w:b/>
          <w:sz w:val="36"/>
          <w:szCs w:val="36"/>
        </w:rPr>
        <w:lastRenderedPageBreak/>
        <w:t xml:space="preserve">OBSAH </w:t>
      </w:r>
    </w:p>
    <w:sdt>
      <w:sdtPr>
        <w:id w:val="976653131"/>
        <w:docPartObj>
          <w:docPartGallery w:val="Table of Contents"/>
          <w:docPartUnique/>
        </w:docPartObj>
      </w:sdtPr>
      <w:sdtEndPr/>
      <w:sdtContent>
        <w:p w14:paraId="3D296E64" w14:textId="77777777" w:rsidR="000B4256" w:rsidRPr="000679F7" w:rsidRDefault="00B165A3">
          <w:pPr>
            <w:pStyle w:val="Obsah1"/>
            <w:rPr>
              <w:rFonts w:asciiTheme="minorHAnsi" w:eastAsiaTheme="minorEastAsia" w:hAnsiTheme="minorHAnsi" w:cstheme="minorBidi"/>
              <w:sz w:val="22"/>
              <w:szCs w:val="22"/>
            </w:rPr>
          </w:pPr>
          <w:r w:rsidRPr="000679F7">
            <w:fldChar w:fldCharType="begin"/>
          </w:r>
          <w:r w:rsidRPr="000679F7">
            <w:rPr>
              <w:rStyle w:val="Odkaznarejstk"/>
            </w:rPr>
            <w:instrText>TOC \o "1-3" \h</w:instrText>
          </w:r>
          <w:r w:rsidRPr="000679F7">
            <w:rPr>
              <w:rStyle w:val="Odkaznarejstk"/>
            </w:rPr>
            <w:fldChar w:fldCharType="separate"/>
          </w:r>
          <w:hyperlink w:anchor="_Toc52275495" w:history="1">
            <w:r w:rsidR="000B4256" w:rsidRPr="000679F7">
              <w:rPr>
                <w:rStyle w:val="Hypertextovodkaz"/>
                <w:color w:val="auto"/>
              </w:rPr>
              <w:t>Na co se můžete těšit</w:t>
            </w:r>
            <w:r w:rsidR="000B4256" w:rsidRPr="000679F7">
              <w:tab/>
            </w:r>
            <w:r w:rsidR="000B4256" w:rsidRPr="000679F7">
              <w:fldChar w:fldCharType="begin"/>
            </w:r>
            <w:r w:rsidR="000B4256" w:rsidRPr="000679F7">
              <w:instrText xml:space="preserve"> PAGEREF _Toc52275495 \h </w:instrText>
            </w:r>
            <w:r w:rsidR="000B4256" w:rsidRPr="000679F7">
              <w:fldChar w:fldCharType="separate"/>
            </w:r>
            <w:r w:rsidR="000B4256" w:rsidRPr="000679F7">
              <w:t>4</w:t>
            </w:r>
            <w:r w:rsidR="000B4256" w:rsidRPr="000679F7">
              <w:fldChar w:fldCharType="end"/>
            </w:r>
          </w:hyperlink>
        </w:p>
        <w:p w14:paraId="21627D2A" w14:textId="77777777" w:rsidR="000B4256" w:rsidRPr="000679F7" w:rsidRDefault="00002389">
          <w:pPr>
            <w:pStyle w:val="Obsah1"/>
            <w:rPr>
              <w:rFonts w:asciiTheme="minorHAnsi" w:eastAsiaTheme="minorEastAsia" w:hAnsiTheme="minorHAnsi" w:cstheme="minorBidi"/>
              <w:sz w:val="22"/>
              <w:szCs w:val="22"/>
            </w:rPr>
          </w:pPr>
          <w:hyperlink w:anchor="_Toc52275501" w:history="1">
            <w:r w:rsidR="000B4256" w:rsidRPr="000679F7">
              <w:rPr>
                <w:rStyle w:val="Hypertextovodkaz"/>
                <w:color w:val="auto"/>
              </w:rPr>
              <w:t>Střípky z akcí</w:t>
            </w:r>
            <w:r w:rsidR="000B4256" w:rsidRPr="000679F7">
              <w:tab/>
            </w:r>
            <w:r w:rsidR="000B4256" w:rsidRPr="000679F7">
              <w:fldChar w:fldCharType="begin"/>
            </w:r>
            <w:r w:rsidR="000B4256" w:rsidRPr="000679F7">
              <w:instrText xml:space="preserve"> PAGEREF _Toc52275501 \h </w:instrText>
            </w:r>
            <w:r w:rsidR="000B4256" w:rsidRPr="000679F7">
              <w:fldChar w:fldCharType="separate"/>
            </w:r>
            <w:r w:rsidR="000B4256" w:rsidRPr="000679F7">
              <w:t>5</w:t>
            </w:r>
            <w:r w:rsidR="000B4256" w:rsidRPr="000679F7">
              <w:fldChar w:fldCharType="end"/>
            </w:r>
          </w:hyperlink>
        </w:p>
        <w:p w14:paraId="79E10B33" w14:textId="77777777" w:rsidR="000B4256" w:rsidRPr="000679F7" w:rsidRDefault="00002389">
          <w:pPr>
            <w:pStyle w:val="Obsah1"/>
            <w:rPr>
              <w:rFonts w:asciiTheme="minorHAnsi" w:eastAsiaTheme="minorEastAsia" w:hAnsiTheme="minorHAnsi" w:cstheme="minorBidi"/>
              <w:sz w:val="22"/>
              <w:szCs w:val="22"/>
            </w:rPr>
          </w:pPr>
          <w:hyperlink w:anchor="_Toc52275509" w:history="1">
            <w:r w:rsidR="000B4256" w:rsidRPr="000679F7">
              <w:rPr>
                <w:rStyle w:val="Hypertextovodkaz"/>
                <w:color w:val="auto"/>
              </w:rPr>
              <w:t>Rekondice Petrovice</w:t>
            </w:r>
            <w:r w:rsidR="000B4256" w:rsidRPr="000679F7">
              <w:tab/>
            </w:r>
            <w:r w:rsidR="000B4256" w:rsidRPr="000679F7">
              <w:fldChar w:fldCharType="begin"/>
            </w:r>
            <w:r w:rsidR="000B4256" w:rsidRPr="000679F7">
              <w:instrText xml:space="preserve"> PAGEREF _Toc52275509 \h </w:instrText>
            </w:r>
            <w:r w:rsidR="000B4256" w:rsidRPr="000679F7">
              <w:fldChar w:fldCharType="separate"/>
            </w:r>
            <w:r w:rsidR="000B4256" w:rsidRPr="000679F7">
              <w:t>10</w:t>
            </w:r>
            <w:r w:rsidR="000B4256" w:rsidRPr="000679F7">
              <w:fldChar w:fldCharType="end"/>
            </w:r>
          </w:hyperlink>
        </w:p>
        <w:p w14:paraId="0C6F7E84" w14:textId="77777777" w:rsidR="000B4256" w:rsidRPr="000679F7" w:rsidRDefault="00002389">
          <w:pPr>
            <w:pStyle w:val="Obsah1"/>
            <w:rPr>
              <w:rFonts w:asciiTheme="minorHAnsi" w:eastAsiaTheme="minorEastAsia" w:hAnsiTheme="minorHAnsi" w:cstheme="minorBidi"/>
              <w:sz w:val="22"/>
              <w:szCs w:val="22"/>
            </w:rPr>
          </w:pPr>
          <w:hyperlink w:anchor="_Toc52275511" w:history="1">
            <w:r w:rsidR="000B4256" w:rsidRPr="000679F7">
              <w:rPr>
                <w:rStyle w:val="Hypertextovodkaz"/>
                <w:color w:val="auto"/>
              </w:rPr>
              <w:t>Ze světa počítačů</w:t>
            </w:r>
            <w:r w:rsidR="000B4256" w:rsidRPr="000679F7">
              <w:tab/>
            </w:r>
            <w:r w:rsidR="000B4256" w:rsidRPr="000679F7">
              <w:fldChar w:fldCharType="begin"/>
            </w:r>
            <w:r w:rsidR="000B4256" w:rsidRPr="000679F7">
              <w:instrText xml:space="preserve"> PAGEREF _Toc52275511 \h </w:instrText>
            </w:r>
            <w:r w:rsidR="000B4256" w:rsidRPr="000679F7">
              <w:fldChar w:fldCharType="separate"/>
            </w:r>
            <w:r w:rsidR="000B4256" w:rsidRPr="000679F7">
              <w:t>11</w:t>
            </w:r>
            <w:r w:rsidR="000B4256" w:rsidRPr="000679F7">
              <w:fldChar w:fldCharType="end"/>
            </w:r>
          </w:hyperlink>
        </w:p>
        <w:p w14:paraId="7EB8A295" w14:textId="77777777" w:rsidR="000B4256" w:rsidRPr="000679F7" w:rsidRDefault="00002389">
          <w:pPr>
            <w:pStyle w:val="Obsah1"/>
            <w:rPr>
              <w:rFonts w:asciiTheme="minorHAnsi" w:eastAsiaTheme="minorEastAsia" w:hAnsiTheme="minorHAnsi" w:cstheme="minorBidi"/>
              <w:sz w:val="22"/>
              <w:szCs w:val="22"/>
            </w:rPr>
          </w:pPr>
          <w:hyperlink w:anchor="_Toc52275516" w:history="1">
            <w:r w:rsidR="000B4256" w:rsidRPr="000679F7">
              <w:rPr>
                <w:rStyle w:val="Hypertextovodkaz"/>
                <w:color w:val="auto"/>
              </w:rPr>
              <w:t>Přehled klubových aktivit</w:t>
            </w:r>
            <w:r w:rsidR="000B4256" w:rsidRPr="000679F7">
              <w:tab/>
            </w:r>
            <w:r w:rsidR="000B4256" w:rsidRPr="000679F7">
              <w:fldChar w:fldCharType="begin"/>
            </w:r>
            <w:r w:rsidR="000B4256" w:rsidRPr="000679F7">
              <w:instrText xml:space="preserve"> PAGEREF _Toc52275516 \h </w:instrText>
            </w:r>
            <w:r w:rsidR="000B4256" w:rsidRPr="000679F7">
              <w:fldChar w:fldCharType="separate"/>
            </w:r>
            <w:r w:rsidR="000B4256" w:rsidRPr="000679F7">
              <w:t>15</w:t>
            </w:r>
            <w:r w:rsidR="000B4256" w:rsidRPr="000679F7">
              <w:fldChar w:fldCharType="end"/>
            </w:r>
          </w:hyperlink>
        </w:p>
        <w:p w14:paraId="0C421B14" w14:textId="77777777" w:rsidR="000B4256" w:rsidRPr="000679F7" w:rsidRDefault="00002389">
          <w:pPr>
            <w:pStyle w:val="Obsah1"/>
            <w:rPr>
              <w:rFonts w:asciiTheme="minorHAnsi" w:eastAsiaTheme="minorEastAsia" w:hAnsiTheme="minorHAnsi" w:cstheme="minorBidi"/>
              <w:sz w:val="22"/>
              <w:szCs w:val="22"/>
            </w:rPr>
          </w:pPr>
          <w:hyperlink w:anchor="_Toc52275517" w:history="1">
            <w:r w:rsidR="000B4256" w:rsidRPr="000679F7">
              <w:rPr>
                <w:rStyle w:val="Hypertextovodkaz"/>
                <w:color w:val="auto"/>
              </w:rPr>
              <w:t>Různé</w:t>
            </w:r>
            <w:r w:rsidR="000B4256" w:rsidRPr="000679F7">
              <w:tab/>
            </w:r>
            <w:r w:rsidR="000B4256" w:rsidRPr="000679F7">
              <w:fldChar w:fldCharType="begin"/>
            </w:r>
            <w:r w:rsidR="000B4256" w:rsidRPr="000679F7">
              <w:instrText xml:space="preserve"> PAGEREF _Toc52275517 \h </w:instrText>
            </w:r>
            <w:r w:rsidR="000B4256" w:rsidRPr="000679F7">
              <w:fldChar w:fldCharType="separate"/>
            </w:r>
            <w:r w:rsidR="000B4256" w:rsidRPr="000679F7">
              <w:t>16</w:t>
            </w:r>
            <w:r w:rsidR="000B4256" w:rsidRPr="000679F7">
              <w:fldChar w:fldCharType="end"/>
            </w:r>
          </w:hyperlink>
        </w:p>
        <w:p w14:paraId="0F40BFAB" w14:textId="77777777" w:rsidR="000B4256" w:rsidRPr="000679F7" w:rsidRDefault="00002389">
          <w:pPr>
            <w:pStyle w:val="Obsah1"/>
            <w:rPr>
              <w:rFonts w:asciiTheme="minorHAnsi" w:eastAsiaTheme="minorEastAsia" w:hAnsiTheme="minorHAnsi" w:cstheme="minorBidi"/>
              <w:sz w:val="22"/>
              <w:szCs w:val="22"/>
            </w:rPr>
          </w:pPr>
          <w:hyperlink w:anchor="_Toc52275521" w:history="1">
            <w:r w:rsidR="000B4256" w:rsidRPr="000679F7">
              <w:rPr>
                <w:rStyle w:val="Hypertextovodkaz"/>
                <w:color w:val="auto"/>
              </w:rPr>
              <w:t>Odbočky a jejich akce</w:t>
            </w:r>
            <w:r w:rsidR="000B4256" w:rsidRPr="000679F7">
              <w:tab/>
            </w:r>
            <w:r w:rsidR="000B4256" w:rsidRPr="000679F7">
              <w:fldChar w:fldCharType="begin"/>
            </w:r>
            <w:r w:rsidR="000B4256" w:rsidRPr="000679F7">
              <w:instrText xml:space="preserve"> PAGEREF _Toc52275521 \h </w:instrText>
            </w:r>
            <w:r w:rsidR="000B4256" w:rsidRPr="000679F7">
              <w:fldChar w:fldCharType="separate"/>
            </w:r>
            <w:r w:rsidR="000B4256" w:rsidRPr="000679F7">
              <w:t>23</w:t>
            </w:r>
            <w:r w:rsidR="000B4256" w:rsidRPr="000679F7">
              <w:fldChar w:fldCharType="end"/>
            </w:r>
          </w:hyperlink>
        </w:p>
        <w:p w14:paraId="2C505890" w14:textId="77777777" w:rsidR="000B4256" w:rsidRPr="000679F7" w:rsidRDefault="00002389">
          <w:pPr>
            <w:pStyle w:val="Obsah1"/>
            <w:rPr>
              <w:rFonts w:asciiTheme="minorHAnsi" w:eastAsiaTheme="minorEastAsia" w:hAnsiTheme="minorHAnsi" w:cstheme="minorBidi"/>
              <w:sz w:val="22"/>
              <w:szCs w:val="22"/>
            </w:rPr>
          </w:pPr>
          <w:hyperlink w:anchor="_Toc52275524" w:history="1">
            <w:r w:rsidR="000B4256" w:rsidRPr="000679F7">
              <w:rPr>
                <w:rStyle w:val="Hypertextovodkaz"/>
                <w:color w:val="auto"/>
              </w:rPr>
              <w:t>Kontaktní údaje</w:t>
            </w:r>
            <w:r w:rsidR="000B4256" w:rsidRPr="000679F7">
              <w:tab/>
            </w:r>
            <w:r w:rsidR="000B4256" w:rsidRPr="000679F7">
              <w:fldChar w:fldCharType="begin"/>
            </w:r>
            <w:r w:rsidR="000B4256" w:rsidRPr="000679F7">
              <w:instrText xml:space="preserve"> PAGEREF _Toc52275524 \h </w:instrText>
            </w:r>
            <w:r w:rsidR="000B4256" w:rsidRPr="000679F7">
              <w:fldChar w:fldCharType="separate"/>
            </w:r>
            <w:r w:rsidR="000B4256" w:rsidRPr="000679F7">
              <w:t>25</w:t>
            </w:r>
            <w:r w:rsidR="000B4256" w:rsidRPr="000679F7">
              <w:fldChar w:fldCharType="end"/>
            </w:r>
          </w:hyperlink>
        </w:p>
        <w:p w14:paraId="0C9A4C45" w14:textId="7DE94B0E" w:rsidR="00B165A3" w:rsidRPr="000679F7" w:rsidRDefault="00B165A3" w:rsidP="00B165A3">
          <w:pPr>
            <w:pStyle w:val="Obsah1"/>
          </w:pPr>
          <w:r w:rsidRPr="000679F7">
            <w:rPr>
              <w:rStyle w:val="Odkaznarejstk"/>
            </w:rPr>
            <w:fldChar w:fldCharType="end"/>
          </w:r>
        </w:p>
      </w:sdtContent>
    </w:sdt>
    <w:p w14:paraId="166CA413" w14:textId="77777777" w:rsidR="00B165A3" w:rsidRPr="000679F7" w:rsidRDefault="00B165A3" w:rsidP="00B165A3">
      <w:pPr>
        <w:pStyle w:val="Obsah1"/>
        <w:sectPr w:rsidR="00B165A3" w:rsidRPr="000679F7">
          <w:footerReference w:type="default" r:id="rId8"/>
          <w:pgSz w:w="11906" w:h="16838"/>
          <w:pgMar w:top="1417" w:right="1417" w:bottom="1417" w:left="1417" w:header="0" w:footer="708" w:gutter="0"/>
          <w:cols w:space="708"/>
          <w:formProt w:val="0"/>
          <w:docGrid w:linePitch="100"/>
        </w:sectPr>
      </w:pPr>
    </w:p>
    <w:p w14:paraId="60DF186F" w14:textId="512BD1AF" w:rsidR="00B165A3" w:rsidRPr="000679F7" w:rsidRDefault="00B165A3" w:rsidP="00B165A3">
      <w:pPr>
        <w:pStyle w:val="Nadpis1ArialBlack"/>
        <w:spacing w:before="240" w:after="240" w:line="240" w:lineRule="auto"/>
        <w:rPr>
          <w:rFonts w:ascii="Arial" w:hAnsi="Arial"/>
          <w:sz w:val="48"/>
          <w:szCs w:val="48"/>
          <w:u w:val="none"/>
        </w:rPr>
      </w:pPr>
      <w:bookmarkStart w:id="0" w:name="_Toc478364813"/>
      <w:bookmarkStart w:id="1" w:name="_Toc477333861"/>
      <w:bookmarkStart w:id="2" w:name="_Toc471108866"/>
      <w:bookmarkStart w:id="3" w:name="_Toc469911693"/>
      <w:bookmarkStart w:id="4" w:name="_Toc462225365"/>
      <w:bookmarkStart w:id="5" w:name="_Toc462218043"/>
      <w:bookmarkStart w:id="6" w:name="_Toc455038982"/>
      <w:bookmarkStart w:id="7" w:name="_Toc454779068"/>
      <w:bookmarkStart w:id="8" w:name="_Toc447173262"/>
      <w:bookmarkStart w:id="9" w:name="_Toc447088348"/>
      <w:bookmarkStart w:id="10" w:name="_Toc446404344"/>
      <w:bookmarkStart w:id="11" w:name="_Toc438021127"/>
      <w:bookmarkStart w:id="12" w:name="_Toc431286147"/>
      <w:bookmarkStart w:id="13" w:name="_Toc430611871"/>
      <w:bookmarkStart w:id="14" w:name="_Toc422218168"/>
      <w:bookmarkStart w:id="15" w:name="_Toc422218023"/>
      <w:bookmarkStart w:id="16" w:name="_Toc422145894"/>
      <w:bookmarkStart w:id="17" w:name="_Toc422145359"/>
      <w:bookmarkStart w:id="18" w:name="_Toc414608100"/>
      <w:bookmarkStart w:id="19" w:name="_Toc414263915"/>
      <w:bookmarkStart w:id="20" w:name="_Toc408216538"/>
      <w:bookmarkStart w:id="21" w:name="_Toc408216506"/>
      <w:bookmarkStart w:id="22" w:name="_Toc399753757"/>
      <w:bookmarkStart w:id="23" w:name="_Toc399753695"/>
      <w:bookmarkStart w:id="24" w:name="_Toc398707494"/>
      <w:bookmarkStart w:id="25" w:name="_Toc391541329"/>
      <w:bookmarkStart w:id="26" w:name="_Toc391540856"/>
      <w:bookmarkStart w:id="27" w:name="_Toc391540729"/>
      <w:bookmarkStart w:id="28" w:name="_Toc390413346"/>
      <w:bookmarkStart w:id="29" w:name="_Toc383516939"/>
      <w:bookmarkStart w:id="30" w:name="_Toc359921966"/>
      <w:bookmarkStart w:id="31" w:name="_Toc52275495"/>
      <w:r w:rsidRPr="000679F7">
        <w:rPr>
          <w:rFonts w:ascii="Arial" w:hAnsi="Arial"/>
          <w:sz w:val="48"/>
          <w:szCs w:val="48"/>
          <w:u w:val="none"/>
        </w:rPr>
        <w:lastRenderedPageBreak/>
        <w:t>Na co se můžete těšit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CD1424A" w14:textId="3B1D3B3F" w:rsidR="008A6484" w:rsidRPr="000679F7" w:rsidRDefault="008A6484" w:rsidP="008A6484">
      <w:pPr>
        <w:pStyle w:val="Nadpis1"/>
      </w:pPr>
      <w:bookmarkStart w:id="32" w:name="_Toc478364814"/>
      <w:bookmarkStart w:id="33" w:name="_Toc477333862"/>
      <w:bookmarkStart w:id="34" w:name="_Toc471108868"/>
      <w:bookmarkStart w:id="35" w:name="_Toc469911694"/>
      <w:bookmarkStart w:id="36" w:name="_Toc462225366"/>
      <w:bookmarkStart w:id="37" w:name="_Toc462218044"/>
      <w:bookmarkStart w:id="38" w:name="_Toc455038983"/>
      <w:bookmarkStart w:id="39" w:name="_Toc454779069"/>
      <w:bookmarkStart w:id="40" w:name="_Toc447173263"/>
      <w:bookmarkStart w:id="41" w:name="_Toc408216507"/>
      <w:bookmarkStart w:id="42" w:name="_Toc408216539"/>
      <w:bookmarkStart w:id="43" w:name="_Toc414263916"/>
      <w:bookmarkStart w:id="44" w:name="_Toc414608101"/>
      <w:bookmarkStart w:id="45" w:name="_Toc422145361"/>
      <w:bookmarkStart w:id="46" w:name="_Toc422145896"/>
      <w:bookmarkStart w:id="47" w:name="_Toc422218025"/>
      <w:bookmarkStart w:id="48" w:name="_Toc422218170"/>
      <w:bookmarkStart w:id="49" w:name="_Toc430611872"/>
      <w:bookmarkStart w:id="50" w:name="_Toc431286148"/>
      <w:bookmarkStart w:id="51" w:name="_Toc438021128"/>
      <w:bookmarkStart w:id="52" w:name="_Toc534181280"/>
      <w:bookmarkStart w:id="53" w:name="_Toc3474820"/>
      <w:bookmarkStart w:id="54" w:name="_Toc485801405"/>
      <w:bookmarkStart w:id="55" w:name="_Toc522754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679F7">
        <w:t>Setkání v Klatovech</w:t>
      </w:r>
      <w:bookmarkEnd w:id="55"/>
    </w:p>
    <w:p w14:paraId="62E905D8" w14:textId="77777777" w:rsidR="008A6484" w:rsidRPr="000679F7" w:rsidRDefault="008A6484" w:rsidP="008A6484">
      <w:pPr>
        <w:spacing w:before="240" w:line="360" w:lineRule="auto"/>
        <w:rPr>
          <w:rFonts w:ascii="Arial" w:hAnsi="Arial" w:cs="Arial"/>
          <w:sz w:val="32"/>
          <w:szCs w:val="32"/>
        </w:rPr>
      </w:pPr>
      <w:proofErr w:type="gramStart"/>
      <w:r w:rsidRPr="000679F7">
        <w:rPr>
          <w:rFonts w:ascii="Arial" w:hAnsi="Arial" w:cs="Arial"/>
          <w:sz w:val="32"/>
          <w:szCs w:val="32"/>
        </w:rPr>
        <w:t>5.10.2020</w:t>
      </w:r>
      <w:proofErr w:type="gramEnd"/>
      <w:r w:rsidRPr="000679F7">
        <w:rPr>
          <w:rFonts w:ascii="Arial" w:hAnsi="Arial" w:cs="Arial"/>
          <w:sz w:val="32"/>
          <w:szCs w:val="32"/>
        </w:rPr>
        <w:t xml:space="preserve"> – procházka</w:t>
      </w:r>
    </w:p>
    <w:p w14:paraId="20921E11" w14:textId="77777777" w:rsidR="008A6484" w:rsidRPr="000679F7" w:rsidRDefault="008A6484" w:rsidP="008A6484">
      <w:pPr>
        <w:spacing w:before="240" w:line="360" w:lineRule="auto"/>
        <w:rPr>
          <w:rFonts w:ascii="Arial" w:hAnsi="Arial" w:cs="Arial"/>
          <w:sz w:val="32"/>
          <w:szCs w:val="32"/>
        </w:rPr>
      </w:pPr>
      <w:proofErr w:type="gramStart"/>
      <w:r w:rsidRPr="000679F7">
        <w:rPr>
          <w:rFonts w:ascii="Arial" w:hAnsi="Arial" w:cs="Arial"/>
          <w:sz w:val="32"/>
          <w:szCs w:val="32"/>
        </w:rPr>
        <w:t>26.10.2020</w:t>
      </w:r>
      <w:proofErr w:type="gramEnd"/>
    </w:p>
    <w:p w14:paraId="2098298D" w14:textId="77777777" w:rsidR="008A6484" w:rsidRPr="000679F7" w:rsidRDefault="008A6484" w:rsidP="008A6484">
      <w:pPr>
        <w:spacing w:before="240" w:line="360" w:lineRule="auto"/>
        <w:rPr>
          <w:rFonts w:ascii="Arial" w:hAnsi="Arial" w:cs="Arial"/>
          <w:sz w:val="32"/>
          <w:szCs w:val="32"/>
        </w:rPr>
      </w:pPr>
      <w:proofErr w:type="gramStart"/>
      <w:r w:rsidRPr="000679F7">
        <w:rPr>
          <w:rFonts w:ascii="Arial" w:hAnsi="Arial" w:cs="Arial"/>
          <w:sz w:val="32"/>
          <w:szCs w:val="32"/>
        </w:rPr>
        <w:t>16.11.2020</w:t>
      </w:r>
      <w:proofErr w:type="gramEnd"/>
    </w:p>
    <w:p w14:paraId="087EC29E" w14:textId="77777777" w:rsidR="008A6484" w:rsidRPr="000679F7" w:rsidRDefault="008A6484" w:rsidP="008A6484">
      <w:pPr>
        <w:spacing w:before="240" w:line="360" w:lineRule="auto"/>
        <w:rPr>
          <w:rFonts w:ascii="Arial" w:hAnsi="Arial" w:cs="Arial"/>
          <w:sz w:val="32"/>
          <w:szCs w:val="32"/>
        </w:rPr>
      </w:pPr>
      <w:proofErr w:type="gramStart"/>
      <w:r w:rsidRPr="000679F7">
        <w:rPr>
          <w:rFonts w:ascii="Arial" w:hAnsi="Arial" w:cs="Arial"/>
          <w:sz w:val="32"/>
          <w:szCs w:val="32"/>
        </w:rPr>
        <w:t>7.12.2020</w:t>
      </w:r>
      <w:proofErr w:type="gramEnd"/>
    </w:p>
    <w:p w14:paraId="01FCEA50" w14:textId="2BB2C313" w:rsidR="008A6484" w:rsidRPr="000679F7" w:rsidRDefault="008A6484" w:rsidP="008A6484">
      <w:pPr>
        <w:pStyle w:val="Nadpis1"/>
        <w:rPr>
          <w:sz w:val="44"/>
          <w:szCs w:val="44"/>
        </w:rPr>
      </w:pPr>
      <w:bookmarkStart w:id="56" w:name="_Toc3474821"/>
      <w:bookmarkStart w:id="57" w:name="_Toc52275497"/>
      <w:r w:rsidRPr="000679F7">
        <w:rPr>
          <w:sz w:val="44"/>
          <w:szCs w:val="44"/>
        </w:rPr>
        <w:t>Bazén Kdyně</w:t>
      </w:r>
      <w:bookmarkEnd w:id="56"/>
      <w:bookmarkEnd w:id="57"/>
    </w:p>
    <w:p w14:paraId="5EB5BA67" w14:textId="77777777" w:rsidR="008A6484" w:rsidRPr="000679F7" w:rsidRDefault="008A6484" w:rsidP="008A6484">
      <w:pPr>
        <w:pStyle w:val="Podtitul"/>
        <w:spacing w:before="240"/>
      </w:pPr>
      <w:r w:rsidRPr="000679F7">
        <w:rPr>
          <w:b/>
        </w:rPr>
        <w:t>Termíny:</w:t>
      </w:r>
      <w:r w:rsidRPr="000679F7">
        <w:t xml:space="preserve"> 14. 10., 11. 11., 9. 12. 2019</w:t>
      </w:r>
    </w:p>
    <w:p w14:paraId="7CBCFC39" w14:textId="77777777" w:rsidR="008A6484" w:rsidRPr="000679F7" w:rsidRDefault="008A6484" w:rsidP="008A6484">
      <w:pPr>
        <w:pStyle w:val="Podtitul"/>
      </w:pPr>
      <w:r w:rsidRPr="000679F7">
        <w:rPr>
          <w:b/>
        </w:rPr>
        <w:t>Čas a místo odjezdu:</w:t>
      </w:r>
      <w:r w:rsidRPr="000679F7">
        <w:t xml:space="preserve"> jako vždy TyfloCentrum 9.30 h a Klatovy cca 10.30h. </w:t>
      </w:r>
    </w:p>
    <w:p w14:paraId="792522BF" w14:textId="77777777" w:rsidR="008A6484" w:rsidRPr="000679F7" w:rsidRDefault="008A6484" w:rsidP="008A6484">
      <w:pPr>
        <w:pStyle w:val="Podtitul"/>
      </w:pPr>
      <w:r w:rsidRPr="000679F7">
        <w:t xml:space="preserve">Pojedeme mikrobusem firmy </w:t>
      </w:r>
      <w:proofErr w:type="spellStart"/>
      <w:r w:rsidRPr="000679F7">
        <w:t>Mezado</w:t>
      </w:r>
      <w:proofErr w:type="spellEnd"/>
      <w:r w:rsidRPr="000679F7">
        <w:t>.</w:t>
      </w:r>
    </w:p>
    <w:p w14:paraId="20B2E5F6" w14:textId="77777777" w:rsidR="008A6484" w:rsidRPr="000679F7" w:rsidRDefault="008A6484" w:rsidP="008A6484">
      <w:pPr>
        <w:pStyle w:val="Podtitul"/>
      </w:pPr>
      <w:r w:rsidRPr="000679F7">
        <w:rPr>
          <w:b/>
        </w:rPr>
        <w:t>Cena:</w:t>
      </w:r>
      <w:r w:rsidRPr="000679F7">
        <w:t xml:space="preserve"> doprava 200 Kč, vstup do bazénu 80 Kč</w:t>
      </w:r>
    </w:p>
    <w:p w14:paraId="0A2CC97D" w14:textId="77777777" w:rsidR="008A6484" w:rsidRPr="000679F7" w:rsidRDefault="008A6484" w:rsidP="008A6484">
      <w:pPr>
        <w:pStyle w:val="Bezmezer"/>
        <w:keepNext/>
        <w:spacing w:before="480" w:line="360" w:lineRule="auto"/>
        <w:jc w:val="left"/>
        <w:rPr>
          <w:rFonts w:cs="Arial"/>
          <w:b w:val="0"/>
          <w:sz w:val="40"/>
          <w:szCs w:val="40"/>
        </w:rPr>
      </w:pPr>
      <w:r w:rsidRPr="000679F7">
        <w:rPr>
          <w:rFonts w:cs="Arial"/>
          <w:sz w:val="40"/>
          <w:szCs w:val="40"/>
        </w:rPr>
        <w:t>OSTATNÍ AKCE</w:t>
      </w:r>
    </w:p>
    <w:p w14:paraId="6270C16E" w14:textId="77777777" w:rsidR="008A6484" w:rsidRPr="000679F7" w:rsidRDefault="008A6484" w:rsidP="008A6484">
      <w:pPr>
        <w:pStyle w:val="Podtitul"/>
      </w:pPr>
      <w:bookmarkStart w:id="58" w:name="_Toc52275498"/>
      <w:r w:rsidRPr="000679F7">
        <w:rPr>
          <w:rStyle w:val="Nadpis1Char"/>
        </w:rPr>
        <w:t xml:space="preserve">Mikulášský </w:t>
      </w:r>
      <w:proofErr w:type="spellStart"/>
      <w:r w:rsidRPr="000679F7">
        <w:rPr>
          <w:rStyle w:val="Nadpis1Char"/>
        </w:rPr>
        <w:t>Srandamač</w:t>
      </w:r>
      <w:proofErr w:type="spellEnd"/>
      <w:r w:rsidRPr="000679F7">
        <w:rPr>
          <w:rStyle w:val="Nadpis1Char"/>
        </w:rPr>
        <w:t xml:space="preserve"> – </w:t>
      </w:r>
      <w:proofErr w:type="gramStart"/>
      <w:r w:rsidRPr="000679F7">
        <w:rPr>
          <w:rStyle w:val="Nadpis1Char"/>
        </w:rPr>
        <w:t>3.12.2020</w:t>
      </w:r>
      <w:proofErr w:type="gramEnd"/>
      <w:r w:rsidRPr="000679F7">
        <w:rPr>
          <w:rStyle w:val="Nadpis1Char"/>
        </w:rPr>
        <w:t>, 14:00 – 16:30 hodin</w:t>
      </w:r>
      <w:bookmarkEnd w:id="58"/>
      <w:r w:rsidRPr="000679F7">
        <w:rPr>
          <w:sz w:val="40"/>
          <w:szCs w:val="40"/>
        </w:rPr>
        <w:t xml:space="preserve"> </w:t>
      </w:r>
    </w:p>
    <w:p w14:paraId="733A7FF2" w14:textId="5CB177E1" w:rsidR="008A6484" w:rsidRPr="000679F7" w:rsidRDefault="008A6484" w:rsidP="008A6484">
      <w:pPr>
        <w:pStyle w:val="Podtitul"/>
      </w:pPr>
      <w:r w:rsidRPr="000679F7">
        <w:t xml:space="preserve">Uspořádáme soutěž v simulované zvukové střelbě. Soutěž bude určena jak našim pravidelným střelcům, tak i těm, kteří si tuto disciplínu chtějí jen vyzkoušet. Těšíme se na Vás. </w:t>
      </w:r>
    </w:p>
    <w:p w14:paraId="264B6851" w14:textId="77777777" w:rsidR="008A6484" w:rsidRPr="000679F7" w:rsidRDefault="008A6484" w:rsidP="008A6484">
      <w:pPr>
        <w:pStyle w:val="Podtitul"/>
        <w:rPr>
          <w:b/>
          <w:sz w:val="40"/>
          <w:szCs w:val="40"/>
          <w:u w:val="single"/>
        </w:rPr>
      </w:pPr>
    </w:p>
    <w:p w14:paraId="35EDB994" w14:textId="77777777" w:rsidR="008A6484" w:rsidRPr="000679F7" w:rsidRDefault="008A6484" w:rsidP="008A6484">
      <w:pPr>
        <w:pStyle w:val="Bezmezer"/>
        <w:spacing w:before="240" w:line="360" w:lineRule="auto"/>
        <w:rPr>
          <w:rFonts w:cs="Arial"/>
          <w:b w:val="0"/>
          <w:sz w:val="40"/>
          <w:szCs w:val="40"/>
          <w:u w:val="single"/>
        </w:rPr>
      </w:pPr>
    </w:p>
    <w:p w14:paraId="7BF5278C" w14:textId="534B3F80" w:rsidR="008A6484" w:rsidRPr="000679F7" w:rsidRDefault="008A6484" w:rsidP="008A6484">
      <w:pPr>
        <w:pStyle w:val="Nadpis1"/>
      </w:pPr>
      <w:bookmarkStart w:id="59" w:name="_Toc52275499"/>
      <w:r w:rsidRPr="000679F7">
        <w:t xml:space="preserve">Vánoční trhy  – </w:t>
      </w:r>
      <w:proofErr w:type="gramStart"/>
      <w:r w:rsidRPr="000679F7">
        <w:t>10.12.2020</w:t>
      </w:r>
      <w:bookmarkEnd w:id="59"/>
      <w:proofErr w:type="gramEnd"/>
    </w:p>
    <w:p w14:paraId="06FB1C53" w14:textId="77777777" w:rsidR="008A6484" w:rsidRPr="000679F7" w:rsidRDefault="008A6484" w:rsidP="008A6484">
      <w:pPr>
        <w:pStyle w:val="Podtitul"/>
      </w:pPr>
      <w:r w:rsidRPr="000679F7">
        <w:t xml:space="preserve">Jako každý rok se půjdeme společně podívat na Vánoční trhy na náměstí v Plzni. Načerpáme krásnou adventní atmosféru, ochutnáme tradiční pokrmy. Letos půjdeme pouze na trhy, Kačabu vynecháme. Můžeme ochutnat nějaké dobrůtky na trhu. </w:t>
      </w:r>
    </w:p>
    <w:p w14:paraId="6A7A565F" w14:textId="77777777" w:rsidR="008A6484" w:rsidRPr="000679F7" w:rsidRDefault="008A6484" w:rsidP="008A6484">
      <w:pPr>
        <w:pStyle w:val="Podtitul"/>
      </w:pPr>
      <w:r w:rsidRPr="000679F7">
        <w:rPr>
          <w:u w:val="single"/>
        </w:rPr>
        <w:t>Sraz na náměstí v 10,30 hodin</w:t>
      </w:r>
      <w:r w:rsidRPr="000679F7">
        <w:t xml:space="preserve">, </w:t>
      </w:r>
    </w:p>
    <w:p w14:paraId="72505985" w14:textId="102FD74E" w:rsidR="008A6484" w:rsidRPr="000679F7" w:rsidRDefault="008A6484" w:rsidP="006C47B2">
      <w:pPr>
        <w:pStyle w:val="Nadpis1"/>
        <w:spacing w:line="360" w:lineRule="auto"/>
      </w:pPr>
      <w:bookmarkStart w:id="60" w:name="_Toc52275500"/>
      <w:r w:rsidRPr="000679F7">
        <w:rPr>
          <w:szCs w:val="40"/>
        </w:rPr>
        <w:t>Vánoční odpoledne v </w:t>
      </w:r>
      <w:proofErr w:type="spellStart"/>
      <w:r w:rsidRPr="000679F7">
        <w:rPr>
          <w:szCs w:val="40"/>
        </w:rPr>
        <w:t>TyfloCentru</w:t>
      </w:r>
      <w:proofErr w:type="spellEnd"/>
      <w:r w:rsidRPr="000679F7">
        <w:t xml:space="preserve">  </w:t>
      </w:r>
      <w:r w:rsidRPr="000679F7">
        <w:rPr>
          <w:szCs w:val="40"/>
        </w:rPr>
        <w:t xml:space="preserve">- </w:t>
      </w:r>
      <w:proofErr w:type="gramStart"/>
      <w:r w:rsidRPr="000679F7">
        <w:rPr>
          <w:szCs w:val="40"/>
        </w:rPr>
        <w:t>14.12.2020</w:t>
      </w:r>
      <w:proofErr w:type="gramEnd"/>
      <w:r w:rsidRPr="000679F7">
        <w:t xml:space="preserve"> (pondělí) od 13:30 do 16,00 hodin v klubovně </w:t>
      </w:r>
      <w:proofErr w:type="spellStart"/>
      <w:r w:rsidRPr="000679F7">
        <w:t>TyfloCentra</w:t>
      </w:r>
      <w:bookmarkEnd w:id="60"/>
      <w:proofErr w:type="spellEnd"/>
    </w:p>
    <w:p w14:paraId="0F872972" w14:textId="77777777" w:rsidR="008A6484" w:rsidRPr="000679F7" w:rsidRDefault="008A6484" w:rsidP="008A6484">
      <w:pPr>
        <w:pStyle w:val="Podtitul"/>
        <w:spacing w:after="240"/>
      </w:pPr>
      <w:r w:rsidRPr="000679F7">
        <w:t>Zveme Vás na tradiční vánoční odpoledne v </w:t>
      </w:r>
      <w:proofErr w:type="spellStart"/>
      <w:r w:rsidRPr="000679F7">
        <w:t>TyfloCentru</w:t>
      </w:r>
      <w:proofErr w:type="spellEnd"/>
      <w:r w:rsidRPr="000679F7">
        <w:t xml:space="preserve">. Společně si zazpíváme koledy, popovídáme o vánočních zvycích a ochutnáme nějaké vánoční dobroty.  </w:t>
      </w:r>
    </w:p>
    <w:p w14:paraId="7EC56E8D" w14:textId="017F761E" w:rsidR="00B165A3" w:rsidRPr="000679F7" w:rsidRDefault="008A6484" w:rsidP="008A6484">
      <w:pPr>
        <w:pStyle w:val="Podtitul"/>
      </w:pPr>
      <w:r w:rsidRPr="000679F7">
        <w:t xml:space="preserve">Na všechny akce se můžete přihlašovat na e-mailu: </w:t>
      </w:r>
      <w:hyperlink r:id="rId9" w:history="1">
        <w:r w:rsidRPr="000679F7">
          <w:rPr>
            <w:rStyle w:val="Hypertextovodkaz"/>
            <w:color w:val="auto"/>
            <w:szCs w:val="32"/>
          </w:rPr>
          <w:t>potuckova@tc-plzen.cz</w:t>
        </w:r>
      </w:hyperlink>
      <w:r w:rsidRPr="000679F7">
        <w:t>, nebo tel. číslech: 377420481, 605079801</w:t>
      </w:r>
    </w:p>
    <w:p w14:paraId="772F21B0" w14:textId="132FEB03" w:rsidR="00B165A3" w:rsidRPr="000679F7" w:rsidRDefault="00B165A3" w:rsidP="00B165A3">
      <w:pPr>
        <w:pStyle w:val="Nadpis1ArialBlack"/>
        <w:spacing w:before="240" w:line="240" w:lineRule="auto"/>
        <w:rPr>
          <w:rFonts w:ascii="Arial" w:hAnsi="Arial"/>
          <w:sz w:val="48"/>
          <w:szCs w:val="48"/>
          <w:u w:val="none"/>
        </w:rPr>
      </w:pPr>
      <w:bookmarkStart w:id="61" w:name="_Toc52275501"/>
      <w:r w:rsidRPr="000679F7">
        <w:rPr>
          <w:rFonts w:ascii="Arial" w:hAnsi="Arial"/>
          <w:sz w:val="48"/>
          <w:szCs w:val="48"/>
          <w:u w:val="none"/>
        </w:rPr>
        <w:t>Střípky z akcí</w:t>
      </w:r>
      <w:bookmarkEnd w:id="61"/>
    </w:p>
    <w:p w14:paraId="662C508D" w14:textId="2C255D8A" w:rsidR="00B165A3" w:rsidRPr="000679F7" w:rsidRDefault="00B165A3" w:rsidP="00B165A3">
      <w:pPr>
        <w:pStyle w:val="Nadpis1"/>
      </w:pPr>
      <w:bookmarkStart w:id="62" w:name="_Toc52275502"/>
      <w:r w:rsidRPr="000679F7">
        <w:t>Rekondice v Petrovicích</w:t>
      </w:r>
      <w:bookmarkEnd w:id="62"/>
    </w:p>
    <w:p w14:paraId="4D1B158D" w14:textId="77777777" w:rsidR="00B165A3" w:rsidRPr="000679F7" w:rsidRDefault="00B165A3" w:rsidP="00B165A3">
      <w:pPr>
        <w:pStyle w:val="Podtitul"/>
      </w:pPr>
      <w:r w:rsidRPr="000679F7">
        <w:t xml:space="preserve">Od 14. do 19. 9. se konal rekondiční pobyt v Petrovicích u Sušice. Byli jsme ubytovaní v penzionu U </w:t>
      </w:r>
      <w:proofErr w:type="spellStart"/>
      <w:r w:rsidRPr="000679F7">
        <w:t>Luhanů</w:t>
      </w:r>
      <w:proofErr w:type="spellEnd"/>
      <w:r w:rsidRPr="000679F7">
        <w:t xml:space="preserve">. Když jsme tam dorazili, čekal na nás oběd. Po obědě jsme se šli ubytovat a chvíli si odpočinout a šli na krátkou procházku po okolí. Na procházce jsme poznávali stromy podle listí a jehličí. Šli jsme dále na Vlčí Jámy, osahali jsme si tam sochu srnce, medvěda a dalších zvířat. Večer hrál Olda a Ivoš na kytaru a Petr na harmoniku. V úterý jsme zahájili turnaj v Člověče nezlob se. Po obědě nás čekal výlet do sušického pivovaru na exkurzi. Ochutnávali jsme pivo a poslouchali výklad o výrobě piva. Měli tam např. Emilku, tj. pivo třináctka, které má karamelovou příchuť. Po prohlídce pivovaru jsme zašli do cukrárny. Dostali jsme za úkol přinést 4 různé věci, každou od jiného písmene. Potom jsme jeli zpět na hotel. Po splnění úkolu jsme dostali </w:t>
      </w:r>
      <w:proofErr w:type="spellStart"/>
      <w:r w:rsidRPr="000679F7">
        <w:t>tyfláče</w:t>
      </w:r>
      <w:proofErr w:type="spellEnd"/>
      <w:r w:rsidRPr="000679F7">
        <w:t xml:space="preserve">. Ve středu jsme pokračovali v turnaji v Člověče. Odpoledne jsme se vydali do Dobré Vody na prohlídku kostela. Nejdříve jsme si poslechli komentovaný film, potom přišel výklad. Mohli jsme si osahat sochy, např. Ježíše. Přemístili jsme se do Hartmanic na prohlídku synagogy s výkladem. Po večeři jsme vyhodnocovali druhý úkol dne, úkolem bylo vymyslet slova od různých písmen. Po vyhodnocení úkolu jsme dostali další </w:t>
      </w:r>
      <w:proofErr w:type="spellStart"/>
      <w:r w:rsidRPr="000679F7">
        <w:t>tyfláče</w:t>
      </w:r>
      <w:proofErr w:type="spellEnd"/>
      <w:r w:rsidRPr="000679F7">
        <w:t xml:space="preserve">. Večer byly vědomostní hry a ruční práce. Ve čtvrtek dopoledne jsme měli simulovanou střelbu. Odpoledne jsme jeli na Pastviny. Pan průvodce nás tam provedl, krmili jsme taky lamy mrkví a dvě prasátka - Kevina a Marušku. Maruška se nechala i hladit. Pak jsme si pohladili slepici a </w:t>
      </w:r>
      <w:proofErr w:type="spellStart"/>
      <w:r w:rsidRPr="000679F7">
        <w:t>hedvábničku</w:t>
      </w:r>
      <w:proofErr w:type="spellEnd"/>
      <w:r w:rsidRPr="000679F7">
        <w:t xml:space="preserve">. Prohlédli jsme si různé druhy vejcí. Ochutnávali zeleninu, kterou tam pěstují. Čekalo nás příjemné překvapení. Večeřeli jsme v jeskyni. Pan majitel nám připravil pečeného krocana s bramborovým salátem. Po večeři nás čekalo vyhodnocení dalšího úkolu, měli jsme vymyslet příběh začínající jen jedním písmenem. V pátek dopoledne jsme pokračovali v soutěži ve střelbě. Odpoledne nás čekal výlet do Hor Matky Boží. Tam jsme si poslechli komentovaný film a mohli osahat i některé věci, jako např. starý šicí stroj, různé boty, hrnec na vaření, vlnu na předení, meč, sáně, apod. Po prohlídce jsme se vydali zpět. Nás, turisty, čekala trasa dlouhá 7 km po cyklostezce. Dorazili jsme akorát na večeři. Večer jsme vyhodnocovali všechny soutěže - Člověče, střelbu a celodenní úkol. Měli jsme vymyslet 4 země, města, jména, rostliny a věci, které začínají počátečním písmenem našeho jména. Každý jsme si měli spočítat své </w:t>
      </w:r>
      <w:proofErr w:type="spellStart"/>
      <w:r w:rsidRPr="000679F7">
        <w:t>tyfláče</w:t>
      </w:r>
      <w:proofErr w:type="spellEnd"/>
      <w:r w:rsidRPr="000679F7">
        <w:t xml:space="preserve"> a dostali jsme další. Večer jsme hodovali a zpívali písně. V sobotu po snídani jsme se chystali k odjezdu do svých domovů, ale stala se taková nepříjemná věc. Když jsme dojeli na okraj Sušice, autobus vypověděl službu. Olda zatím obvolal opraváře a měli jsme veliké štěstí. Opravář přijel dost brzy a autobus opravil. Hanka s Oldou nás všechny mohli rozvézt, hlavně ty, kterým jel vlak do Horažďovic a Budějovic.</w:t>
      </w:r>
    </w:p>
    <w:p w14:paraId="2316A461" w14:textId="77777777" w:rsidR="00B165A3" w:rsidRPr="000679F7" w:rsidRDefault="00B165A3" w:rsidP="00B165A3">
      <w:pPr>
        <w:pStyle w:val="Podtitul"/>
      </w:pPr>
      <w:r w:rsidRPr="000679F7">
        <w:t xml:space="preserve">Co napsat na závěr? Snad jen to, že to byl skvělý výlet. Máme plno zážitků. Dále nesmím zapomenout na dva skvělé a hodné pejsky, Baska a </w:t>
      </w:r>
      <w:proofErr w:type="spellStart"/>
      <w:r w:rsidRPr="000679F7">
        <w:t>Šantalku</w:t>
      </w:r>
      <w:proofErr w:type="spellEnd"/>
      <w:r w:rsidRPr="000679F7">
        <w:t xml:space="preserve">. A na úplný závěr bych chtěl pochválit všechny pracovnice </w:t>
      </w:r>
      <w:proofErr w:type="spellStart"/>
      <w:r w:rsidRPr="000679F7">
        <w:t>TyfloCentra</w:t>
      </w:r>
      <w:proofErr w:type="spellEnd"/>
      <w:r w:rsidRPr="000679F7">
        <w:t xml:space="preserve">, že zařídili </w:t>
      </w:r>
      <w:proofErr w:type="spellStart"/>
      <w:r w:rsidRPr="000679F7">
        <w:t>móóóc</w:t>
      </w:r>
      <w:proofErr w:type="spellEnd"/>
      <w:r w:rsidRPr="000679F7">
        <w:t xml:space="preserve"> dobrou čtvrteční večeři s příjemným posezením v jeskyni. Jinak všichni vzpomínejme na krásnou rekondici a doufejme, že se příští rok bude konat další.</w:t>
      </w:r>
    </w:p>
    <w:p w14:paraId="36ACF521" w14:textId="77777777" w:rsidR="00B165A3" w:rsidRPr="000679F7" w:rsidRDefault="00B165A3" w:rsidP="00B165A3">
      <w:pPr>
        <w:pStyle w:val="Podtitul"/>
      </w:pPr>
      <w:r w:rsidRPr="000679F7">
        <w:t>Radek Halas</w:t>
      </w:r>
    </w:p>
    <w:p w14:paraId="176E7B25" w14:textId="23C4496C" w:rsidR="00B165A3" w:rsidRPr="000679F7" w:rsidRDefault="00B165A3" w:rsidP="00B165A3">
      <w:pPr>
        <w:pStyle w:val="Nadpis1"/>
      </w:pPr>
      <w:bookmarkStart w:id="63" w:name="_Toc52275503"/>
      <w:r w:rsidRPr="000679F7">
        <w:t>Příběhy na jedno písmenko</w:t>
      </w:r>
      <w:bookmarkEnd w:id="63"/>
    </w:p>
    <w:p w14:paraId="49B94EE0" w14:textId="4BF377AF" w:rsidR="00B165A3" w:rsidRPr="000679F7" w:rsidRDefault="00B165A3" w:rsidP="00B165A3">
      <w:pPr>
        <w:pStyle w:val="Podtitul"/>
      </w:pPr>
      <w:r w:rsidRPr="000679F7">
        <w:t>Na rekondičním pobytu v Petrovicích klienti dostávali různé úkoly, jedním z nich bylo vytvořit příběh, ve kterém budou všechna slova začínat na jedno konkrétní písmenko. Zde jsou některé z nich.</w:t>
      </w:r>
    </w:p>
    <w:p w14:paraId="56435DEC" w14:textId="09DC41DD" w:rsidR="00B165A3" w:rsidRPr="000679F7" w:rsidRDefault="00B165A3" w:rsidP="00B165A3">
      <w:pPr>
        <w:pStyle w:val="Nadpis3"/>
      </w:pPr>
      <w:bookmarkStart w:id="64" w:name="_Toc52275504"/>
      <w:r w:rsidRPr="000679F7">
        <w:t>Písmeno P:</w:t>
      </w:r>
      <w:bookmarkEnd w:id="64"/>
    </w:p>
    <w:p w14:paraId="595787E5" w14:textId="77777777" w:rsidR="00B165A3" w:rsidRPr="000679F7" w:rsidRDefault="00B165A3" w:rsidP="00B165A3">
      <w:pPr>
        <w:pStyle w:val="Podtitul"/>
      </w:pPr>
      <w:r w:rsidRPr="000679F7">
        <w:t>Prosím poslouchejte pravděpodobný příběh pana Petráska</w:t>
      </w:r>
    </w:p>
    <w:p w14:paraId="0E054D43" w14:textId="77777777" w:rsidR="00B165A3" w:rsidRPr="000679F7" w:rsidRDefault="00B165A3" w:rsidP="00B165A3">
      <w:pPr>
        <w:pStyle w:val="Podtitul"/>
      </w:pPr>
      <w:r w:rsidRPr="000679F7">
        <w:t xml:space="preserve">Pohledný, příjemný, přitažlivý, pracovitý pan Petrásek posedával po plzeňských </w:t>
      </w:r>
      <w:proofErr w:type="spellStart"/>
      <w:r w:rsidRPr="000679F7">
        <w:t>putikách</w:t>
      </w:r>
      <w:proofErr w:type="spellEnd"/>
      <w:r w:rsidRPr="000679F7">
        <w:t xml:space="preserve">, popíjel pivo Prazdroj. Přišel podzim, pršelo, padaly ponožky, punčocháče, podprsenky, prsa, proto po půlnoci polehával po postelích plzeňských </w:t>
      </w:r>
      <w:proofErr w:type="spellStart"/>
      <w:r w:rsidRPr="000679F7">
        <w:t>pannen</w:t>
      </w:r>
      <w:proofErr w:type="spellEnd"/>
      <w:r w:rsidRPr="000679F7">
        <w:t xml:space="preserve">. </w:t>
      </w:r>
    </w:p>
    <w:p w14:paraId="320C1B43" w14:textId="46D0CF1C" w:rsidR="00B165A3" w:rsidRPr="000679F7" w:rsidRDefault="00B165A3" w:rsidP="00B165A3">
      <w:pPr>
        <w:pStyle w:val="Podtitul"/>
      </w:pPr>
      <w:r w:rsidRPr="000679F7">
        <w:t xml:space="preserve">Pak ponenáhlu přišel průšvih, protože plno Petráskových potomků pobíhalo po Plzeňské pánvi. Paní Petrásková potřebovala po Plzni </w:t>
      </w:r>
      <w:proofErr w:type="spellStart"/>
      <w:r w:rsidRPr="000679F7">
        <w:t>Petrásčata</w:t>
      </w:r>
      <w:proofErr w:type="spellEnd"/>
      <w:r w:rsidRPr="000679F7">
        <w:t xml:space="preserve"> pochytat, pohlídat pomazlit, přikrmit </w:t>
      </w:r>
      <w:proofErr w:type="spellStart"/>
      <w:r w:rsidRPr="000679F7">
        <w:t>piškotama</w:t>
      </w:r>
      <w:proofErr w:type="spellEnd"/>
      <w:r w:rsidRPr="000679F7">
        <w:t>, poutírat pokakané prdelky. Poněvadž paní Potůčková pořád pomáhá potřebné populaci, pomohla polapit potomky. Proto poděkujme paní Potůčkové!!!</w:t>
      </w:r>
    </w:p>
    <w:p w14:paraId="27AE008A" w14:textId="157EA8B1" w:rsidR="00B165A3" w:rsidRPr="000679F7" w:rsidRDefault="00B165A3" w:rsidP="00B165A3">
      <w:pPr>
        <w:pStyle w:val="Podtitul"/>
        <w:spacing w:after="240"/>
      </w:pPr>
      <w:r w:rsidRPr="000679F7">
        <w:t xml:space="preserve">Jana </w:t>
      </w:r>
      <w:proofErr w:type="spellStart"/>
      <w:r w:rsidRPr="000679F7">
        <w:t>Škribová</w:t>
      </w:r>
      <w:proofErr w:type="spellEnd"/>
      <w:r w:rsidRPr="000679F7">
        <w:t>, Ivo Petrásek</w:t>
      </w:r>
    </w:p>
    <w:p w14:paraId="46893FFF" w14:textId="1F61C5E5" w:rsidR="00B165A3" w:rsidRPr="000679F7" w:rsidRDefault="00B165A3" w:rsidP="00B165A3">
      <w:pPr>
        <w:pStyle w:val="Nadpis3"/>
      </w:pPr>
      <w:bookmarkStart w:id="65" w:name="_Toc52275505"/>
      <w:r w:rsidRPr="000679F7">
        <w:t>Písmeno D:</w:t>
      </w:r>
      <w:bookmarkEnd w:id="65"/>
    </w:p>
    <w:p w14:paraId="650CC88D" w14:textId="77777777" w:rsidR="00B165A3" w:rsidRPr="000679F7" w:rsidRDefault="00B165A3" w:rsidP="00B165A3">
      <w:pPr>
        <w:pStyle w:val="Podtitul"/>
      </w:pPr>
      <w:r w:rsidRPr="000679F7">
        <w:t>Dobrý den drahé družky, drazí druhové</w:t>
      </w:r>
    </w:p>
    <w:p w14:paraId="3676BA96" w14:textId="77777777" w:rsidR="00B165A3" w:rsidRPr="000679F7" w:rsidRDefault="00B165A3" w:rsidP="00B165A3">
      <w:pPr>
        <w:pStyle w:val="Podtitul"/>
      </w:pPr>
      <w:r w:rsidRPr="000679F7">
        <w:t xml:space="preserve">Dovolte doložit drobný důkaz dnešního dekadentního </w:t>
      </w:r>
      <w:proofErr w:type="spellStart"/>
      <w:r w:rsidRPr="000679F7">
        <w:t>domyšlování</w:t>
      </w:r>
      <w:proofErr w:type="spellEnd"/>
      <w:r w:rsidRPr="000679F7">
        <w:t xml:space="preserve"> daného děje. </w:t>
      </w:r>
    </w:p>
    <w:p w14:paraId="03E0D7E0" w14:textId="77777777" w:rsidR="00B165A3" w:rsidRPr="000679F7" w:rsidRDefault="00B165A3" w:rsidP="00B165A3">
      <w:pPr>
        <w:pStyle w:val="Podtitul"/>
      </w:pPr>
      <w:r w:rsidRPr="000679F7">
        <w:t xml:space="preserve">Dojička Dáša, dívka dokonalého designu, dojila dojnice. Divoký David, dohlédnuv do </w:t>
      </w:r>
      <w:proofErr w:type="spellStart"/>
      <w:r w:rsidRPr="000679F7">
        <w:t>dášina</w:t>
      </w:r>
      <w:proofErr w:type="spellEnd"/>
      <w:r w:rsidRPr="000679F7">
        <w:t xml:space="preserve"> dekoltu děl: “do </w:t>
      </w:r>
      <w:proofErr w:type="spellStart"/>
      <w:r w:rsidRPr="000679F7">
        <w:t>ďupy</w:t>
      </w:r>
      <w:proofErr w:type="spellEnd"/>
      <w:r w:rsidRPr="000679F7">
        <w:t xml:space="preserve">, dokonalé </w:t>
      </w:r>
      <w:proofErr w:type="spellStart"/>
      <w:r w:rsidRPr="000679F7">
        <w:t>dýněčky</w:t>
      </w:r>
      <w:proofErr w:type="spellEnd"/>
      <w:r w:rsidRPr="000679F7">
        <w:t xml:space="preserve">. Divoký David dále domýšlel: “Dohonit, </w:t>
      </w:r>
      <w:proofErr w:type="spellStart"/>
      <w:r w:rsidRPr="000679F7">
        <w:t>dolapit</w:t>
      </w:r>
      <w:proofErr w:type="spellEnd"/>
      <w:r w:rsidRPr="000679F7">
        <w:t xml:space="preserve">, </w:t>
      </w:r>
      <w:proofErr w:type="spellStart"/>
      <w:r w:rsidRPr="000679F7">
        <w:t>domuchlat</w:t>
      </w:r>
      <w:proofErr w:type="spellEnd"/>
      <w:r w:rsidRPr="000679F7">
        <w:t xml:space="preserve">, doválet, doku____”. Dojička Dáša, dopodrobna dociťujíc důsledky Davidovi drzé dotěrnosti, doběhla domů. Divoký David dojičku Dášu dostihuje, </w:t>
      </w:r>
      <w:proofErr w:type="spellStart"/>
      <w:r w:rsidRPr="000679F7">
        <w:t>dodlachmuje</w:t>
      </w:r>
      <w:proofErr w:type="spellEnd"/>
      <w:r w:rsidRPr="000679F7">
        <w:t xml:space="preserve">, dohromady dopadají do damaškových </w:t>
      </w:r>
      <w:proofErr w:type="gramStart"/>
      <w:r w:rsidRPr="000679F7">
        <w:t>dek...</w:t>
      </w:r>
      <w:proofErr w:type="gramEnd"/>
      <w:r w:rsidRPr="000679F7">
        <w:t xml:space="preserve"> </w:t>
      </w:r>
    </w:p>
    <w:p w14:paraId="63C65582" w14:textId="77777777" w:rsidR="00B165A3" w:rsidRPr="000679F7" w:rsidRDefault="00B165A3" w:rsidP="00B165A3">
      <w:pPr>
        <w:pStyle w:val="Podtitul"/>
      </w:pPr>
      <w:r w:rsidRPr="000679F7">
        <w:t xml:space="preserve">Dále domyslete, </w:t>
      </w:r>
      <w:proofErr w:type="spellStart"/>
      <w:r w:rsidRPr="000679F7">
        <w:t>dobytkové</w:t>
      </w:r>
      <w:proofErr w:type="spellEnd"/>
      <w:r w:rsidRPr="000679F7">
        <w:t xml:space="preserve">. </w:t>
      </w:r>
    </w:p>
    <w:p w14:paraId="750AAC20" w14:textId="798BF92A" w:rsidR="00B165A3" w:rsidRPr="000679F7" w:rsidRDefault="00B165A3" w:rsidP="00B165A3">
      <w:pPr>
        <w:pStyle w:val="Podtitul"/>
      </w:pPr>
      <w:r w:rsidRPr="000679F7">
        <w:t xml:space="preserve">Děkuji </w:t>
      </w:r>
    </w:p>
    <w:p w14:paraId="357A2EE1" w14:textId="77777777" w:rsidR="00B165A3" w:rsidRPr="000679F7" w:rsidRDefault="00B165A3" w:rsidP="00B165A3">
      <w:pPr>
        <w:pStyle w:val="Podtitul"/>
      </w:pPr>
      <w:r w:rsidRPr="000679F7">
        <w:t xml:space="preserve">Vysvětlivky: </w:t>
      </w:r>
    </w:p>
    <w:p w14:paraId="2B652CE8" w14:textId="77777777" w:rsidR="00B165A3" w:rsidRPr="000679F7" w:rsidRDefault="00B165A3" w:rsidP="00B165A3">
      <w:pPr>
        <w:pStyle w:val="Podtitul"/>
      </w:pPr>
      <w:r w:rsidRPr="000679F7">
        <w:t>Slovo “</w:t>
      </w:r>
      <w:proofErr w:type="spellStart"/>
      <w:r w:rsidRPr="000679F7">
        <w:t>ďupa</w:t>
      </w:r>
      <w:proofErr w:type="spellEnd"/>
      <w:r w:rsidRPr="000679F7">
        <w:t xml:space="preserve">” v hanáckém slangu označuje tu část lidského těla, kde záda již ztrácejí své počestné jméno. </w:t>
      </w:r>
    </w:p>
    <w:p w14:paraId="6378787A" w14:textId="77777777" w:rsidR="00B165A3" w:rsidRPr="000679F7" w:rsidRDefault="00B165A3" w:rsidP="00B165A3">
      <w:pPr>
        <w:pStyle w:val="Podtitul"/>
      </w:pPr>
      <w:r w:rsidRPr="000679F7">
        <w:t xml:space="preserve">Znaky podtržítko v jednom cenzurovaném slově nahrazují některá písmenka, možno doplnit dle vlastního uvážení. </w:t>
      </w:r>
    </w:p>
    <w:p w14:paraId="1FB2C301" w14:textId="32A4CB2A" w:rsidR="00B165A3" w:rsidRPr="000679F7" w:rsidRDefault="00B165A3" w:rsidP="00B165A3">
      <w:pPr>
        <w:pStyle w:val="Podtitul"/>
      </w:pPr>
      <w:r w:rsidRPr="000679F7">
        <w:t xml:space="preserve">Paleček a J. Pokorná </w:t>
      </w:r>
    </w:p>
    <w:p w14:paraId="3BB4AA29" w14:textId="5E28D2B3" w:rsidR="00B165A3" w:rsidRPr="000679F7" w:rsidRDefault="00B165A3" w:rsidP="00B165A3">
      <w:pPr>
        <w:pStyle w:val="Nadpis3"/>
      </w:pPr>
      <w:bookmarkStart w:id="66" w:name="_Toc52275506"/>
      <w:r w:rsidRPr="000679F7">
        <w:t>Písmeno T:</w:t>
      </w:r>
      <w:bookmarkEnd w:id="66"/>
    </w:p>
    <w:p w14:paraId="71CB64FE" w14:textId="77777777" w:rsidR="00B165A3" w:rsidRPr="000679F7" w:rsidRDefault="00B165A3" w:rsidP="00B165A3">
      <w:pPr>
        <w:pStyle w:val="Podtitul"/>
      </w:pPr>
      <w:r w:rsidRPr="000679F7">
        <w:t>Tondovo tajemství</w:t>
      </w:r>
    </w:p>
    <w:p w14:paraId="22EE617B" w14:textId="77777777" w:rsidR="00B165A3" w:rsidRPr="000679F7" w:rsidRDefault="00B165A3" w:rsidP="00B165A3">
      <w:pPr>
        <w:pStyle w:val="Podtitul"/>
      </w:pPr>
      <w:r w:rsidRPr="000679F7">
        <w:t>Tenor Tonda těžce trpí trombózou, tuberou, tasemnicí. </w:t>
      </w:r>
    </w:p>
    <w:p w14:paraId="2E1E733E" w14:textId="77777777" w:rsidR="00B165A3" w:rsidRPr="000679F7" w:rsidRDefault="00B165A3" w:rsidP="00B165A3">
      <w:pPr>
        <w:pStyle w:val="Podtitul"/>
      </w:pPr>
      <w:r w:rsidRPr="000679F7">
        <w:t>Tasemnice těžce testuje Tondovo tělo. Tasemnice Tondu trápí. Testuje Tondovu trpělivost. Tonda trpí.</w:t>
      </w:r>
    </w:p>
    <w:p w14:paraId="6137D6E8" w14:textId="77777777" w:rsidR="00B165A3" w:rsidRPr="000679F7" w:rsidRDefault="00B165A3" w:rsidP="00B165A3">
      <w:pPr>
        <w:pStyle w:val="Podtitul"/>
      </w:pPr>
      <w:r w:rsidRPr="000679F7">
        <w:t>Táhni ty troufalá tasemnice. </w:t>
      </w:r>
    </w:p>
    <w:p w14:paraId="363C63C4" w14:textId="77777777" w:rsidR="00B165A3" w:rsidRPr="000679F7" w:rsidRDefault="00B165A3" w:rsidP="00B165A3">
      <w:pPr>
        <w:pStyle w:val="Podtitul"/>
      </w:pPr>
      <w:proofErr w:type="spellStart"/>
      <w:r w:rsidRPr="000679F7">
        <w:t>Tfuj</w:t>
      </w:r>
      <w:proofErr w:type="spellEnd"/>
      <w:r w:rsidRPr="000679F7">
        <w:t>.</w:t>
      </w:r>
    </w:p>
    <w:p w14:paraId="416AF510" w14:textId="5021CCA5" w:rsidR="00B165A3" w:rsidRPr="000679F7" w:rsidRDefault="00B165A3" w:rsidP="00B165A3">
      <w:pPr>
        <w:pStyle w:val="Podtitul"/>
      </w:pPr>
      <w:r w:rsidRPr="000679F7">
        <w:t>Tečka.</w:t>
      </w:r>
    </w:p>
    <w:p w14:paraId="01F9BE79" w14:textId="60B3F72D" w:rsidR="00B165A3" w:rsidRPr="000679F7" w:rsidRDefault="00B165A3" w:rsidP="00B165A3">
      <w:pPr>
        <w:pStyle w:val="Podtitul"/>
      </w:pPr>
      <w:r w:rsidRPr="000679F7">
        <w:t>Radek Baštář, Petr Brožek, Aleš Klabouch, Jiří Holzinger, Václav Brož</w:t>
      </w:r>
    </w:p>
    <w:p w14:paraId="204EBE72" w14:textId="2D64AB78" w:rsidR="00B165A3" w:rsidRPr="000679F7" w:rsidRDefault="00B165A3" w:rsidP="00B165A3">
      <w:pPr>
        <w:pStyle w:val="Nadpis3"/>
      </w:pPr>
      <w:bookmarkStart w:id="67" w:name="_Toc52275507"/>
      <w:r w:rsidRPr="000679F7">
        <w:t>Písmeno D:</w:t>
      </w:r>
      <w:bookmarkEnd w:id="67"/>
    </w:p>
    <w:p w14:paraId="525C44C4" w14:textId="77777777" w:rsidR="00B165A3" w:rsidRPr="000679F7" w:rsidRDefault="00B165A3" w:rsidP="00B165A3">
      <w:pPr>
        <w:pStyle w:val="Podtitul"/>
        <w:rPr>
          <w:rFonts w:ascii="Times New Roman" w:hAnsi="Times New Roman" w:cs="Times New Roman"/>
        </w:rPr>
      </w:pPr>
      <w:r w:rsidRPr="000679F7">
        <w:t>Dneska dopoledne dostanou děti Dáši do děcáku děsně důvtipný dědův dárek.</w:t>
      </w:r>
    </w:p>
    <w:p w14:paraId="38C702FF" w14:textId="77777777" w:rsidR="00B165A3" w:rsidRPr="000679F7" w:rsidRDefault="00B165A3" w:rsidP="00B165A3">
      <w:pPr>
        <w:pStyle w:val="Podtitul"/>
      </w:pPr>
      <w:r w:rsidRPr="000679F7">
        <w:t xml:space="preserve">Anna </w:t>
      </w:r>
      <w:proofErr w:type="spellStart"/>
      <w:r w:rsidRPr="000679F7">
        <w:t>Fluksová</w:t>
      </w:r>
      <w:proofErr w:type="spellEnd"/>
    </w:p>
    <w:p w14:paraId="4E798A11" w14:textId="36B70E78" w:rsidR="00B165A3" w:rsidRPr="000679F7" w:rsidRDefault="00396C88" w:rsidP="00B165A3">
      <w:pPr>
        <w:pStyle w:val="Nadpis3"/>
      </w:pPr>
      <w:bookmarkStart w:id="68" w:name="_Toc52275508"/>
      <w:r w:rsidRPr="000679F7">
        <w:t>Ještě p</w:t>
      </w:r>
      <w:r w:rsidR="00B165A3" w:rsidRPr="000679F7">
        <w:t>ísmeno D:</w:t>
      </w:r>
      <w:bookmarkEnd w:id="68"/>
    </w:p>
    <w:p w14:paraId="16D8EEC8" w14:textId="77777777" w:rsidR="00B165A3" w:rsidRPr="000679F7" w:rsidRDefault="00B165A3" w:rsidP="00B165A3">
      <w:pPr>
        <w:pStyle w:val="Podtitul"/>
      </w:pPr>
      <w:r w:rsidRPr="000679F7">
        <w:t xml:space="preserve">Dominik dělá dobré dortíky, do dortíků dává: datle, dýně, džem. Dámy denně docházejí do </w:t>
      </w:r>
      <w:proofErr w:type="spellStart"/>
      <w:r w:rsidRPr="000679F7">
        <w:t>domonikovy</w:t>
      </w:r>
      <w:proofErr w:type="spellEnd"/>
      <w:r w:rsidRPr="000679F7">
        <w:t xml:space="preserve"> dílny, dychtivě dlabajíc doporučené dortíky. Druhý den dělají drastické diety.</w:t>
      </w:r>
    </w:p>
    <w:p w14:paraId="7948A257" w14:textId="53BAC1A7" w:rsidR="00B165A3" w:rsidRPr="000679F7" w:rsidRDefault="00B165A3" w:rsidP="00B165A3">
      <w:pPr>
        <w:pStyle w:val="Podtitul"/>
      </w:pPr>
      <w:r w:rsidRPr="000679F7">
        <w:t>Datel dělá díry do dubu. Do děr dává dudek dynamit. Dobrý dynamit dělá družstvo. Detonace dané dílo dokončí do dvacátého dubna.</w:t>
      </w:r>
    </w:p>
    <w:p w14:paraId="07794517" w14:textId="4ACF9575" w:rsidR="00B165A3" w:rsidRPr="000679F7" w:rsidRDefault="00B165A3" w:rsidP="00B165A3">
      <w:pPr>
        <w:pStyle w:val="Podtitul"/>
      </w:pPr>
      <w:r w:rsidRPr="000679F7">
        <w:t>Jana Davidová, Jana Černá</w:t>
      </w:r>
    </w:p>
    <w:p w14:paraId="6105F332" w14:textId="14830292" w:rsidR="00F3004D" w:rsidRPr="000679F7" w:rsidRDefault="00F3004D" w:rsidP="00F3004D">
      <w:pPr>
        <w:pStyle w:val="Nadpis1"/>
      </w:pPr>
      <w:bookmarkStart w:id="69" w:name="_Toc52275509"/>
      <w:r w:rsidRPr="000679F7">
        <w:t>Rekondice Petrovice</w:t>
      </w:r>
      <w:bookmarkEnd w:id="69"/>
      <w:r w:rsidR="00092FAC" w:rsidRPr="000679F7">
        <w:t xml:space="preserve"> - rozloučení</w:t>
      </w:r>
    </w:p>
    <w:p w14:paraId="33576B15" w14:textId="77777777" w:rsidR="00F3004D" w:rsidRPr="000679F7" w:rsidRDefault="00F3004D" w:rsidP="00F3004D">
      <w:pPr>
        <w:pStyle w:val="Podtitul"/>
        <w:jc w:val="left"/>
      </w:pPr>
      <w:r w:rsidRPr="000679F7">
        <w:t>Končí naše rekondice,</w:t>
      </w:r>
      <w:r w:rsidRPr="000679F7">
        <w:br/>
        <w:t>sbohem, milé Petrovice!</w:t>
      </w:r>
      <w:r w:rsidRPr="000679F7">
        <w:br/>
        <w:t xml:space="preserve">Měli jsme se tady krásně, </w:t>
      </w:r>
      <w:r w:rsidRPr="000679F7">
        <w:br/>
        <w:t>možno na to psáti básně.</w:t>
      </w:r>
    </w:p>
    <w:p w14:paraId="3BB3C78A" w14:textId="122E75FA" w:rsidR="00F3004D" w:rsidRPr="000679F7" w:rsidRDefault="00F3004D" w:rsidP="00F3004D">
      <w:pPr>
        <w:pStyle w:val="Podtitul"/>
        <w:jc w:val="left"/>
      </w:pPr>
      <w:r w:rsidRPr="000679F7">
        <w:t xml:space="preserve">Děkujeme </w:t>
      </w:r>
      <w:proofErr w:type="spellStart"/>
      <w:r w:rsidRPr="000679F7">
        <w:t>TyfloCentru</w:t>
      </w:r>
      <w:proofErr w:type="spellEnd"/>
      <w:r w:rsidRPr="000679F7">
        <w:t xml:space="preserve">, děkujeme Haničce, </w:t>
      </w:r>
      <w:r w:rsidRPr="000679F7">
        <w:br/>
        <w:t>taky Lence, Janě, Danče, naší milé Evičce.</w:t>
      </w:r>
      <w:r w:rsidRPr="000679F7">
        <w:br/>
        <w:t>Dík patří i Oldovi, je moc obětavý,</w:t>
      </w:r>
      <w:r w:rsidRPr="000679F7">
        <w:br/>
        <w:t>pomáhá nám všem, i když noha bolí.</w:t>
      </w:r>
      <w:r w:rsidRPr="000679F7">
        <w:br/>
        <w:t>I dobrovolníci se snažili, seč jim síly stačily,</w:t>
      </w:r>
      <w:r w:rsidRPr="000679F7">
        <w:br/>
        <w:t>aby nám náš pobyt hodně zpříjemnili.</w:t>
      </w:r>
    </w:p>
    <w:p w14:paraId="395D724F" w14:textId="1B70A7A1" w:rsidR="00F3004D" w:rsidRPr="000679F7" w:rsidRDefault="00F3004D" w:rsidP="00F3004D">
      <w:pPr>
        <w:pStyle w:val="Podtitul"/>
        <w:jc w:val="left"/>
      </w:pPr>
      <w:r w:rsidRPr="000679F7">
        <w:t>Vám všem přejeme pevné zdraví, trošku štěstí, pohodu,</w:t>
      </w:r>
      <w:r w:rsidRPr="000679F7">
        <w:br/>
      </w:r>
      <w:proofErr w:type="spellStart"/>
      <w:r w:rsidRPr="000679F7">
        <w:t>Koronavir</w:t>
      </w:r>
      <w:proofErr w:type="spellEnd"/>
      <w:r w:rsidRPr="000679F7">
        <w:t xml:space="preserve"> porazíme, </w:t>
      </w:r>
      <w:proofErr w:type="spellStart"/>
      <w:r w:rsidRPr="000679F7">
        <w:t>budem</w:t>
      </w:r>
      <w:proofErr w:type="spellEnd"/>
      <w:r w:rsidRPr="000679F7">
        <w:t xml:space="preserve"> zase pospolu. </w:t>
      </w:r>
    </w:p>
    <w:p w14:paraId="2444CF4D" w14:textId="6549FD7B" w:rsidR="00B165A3" w:rsidRPr="000679F7" w:rsidRDefault="00B165A3" w:rsidP="00B165A3">
      <w:pPr>
        <w:pStyle w:val="Nadpis1"/>
        <w:rPr>
          <w:sz w:val="22"/>
          <w:szCs w:val="21"/>
        </w:rPr>
      </w:pPr>
      <w:bookmarkStart w:id="70" w:name="_Toc52275510"/>
      <w:r w:rsidRPr="000679F7">
        <w:t>Turistický pochod</w:t>
      </w:r>
      <w:bookmarkEnd w:id="70"/>
      <w:r w:rsidR="00030078" w:rsidRPr="000679F7">
        <w:t xml:space="preserve"> </w:t>
      </w:r>
    </w:p>
    <w:p w14:paraId="7ED18E6B" w14:textId="77777777" w:rsidR="00B165A3" w:rsidRPr="000679F7" w:rsidRDefault="00B165A3" w:rsidP="00B165A3">
      <w:pPr>
        <w:pStyle w:val="Podtitul"/>
      </w:pPr>
      <w:r w:rsidRPr="000679F7">
        <w:t xml:space="preserve">Ve čtvrtek 13. 8. se konal turistický pochod kolem Plzně. Začínali jsme na Doubravce. Cestou jsme dělali kratší přestávky na pití a odpočinek. První delší zastávka byla na </w:t>
      </w:r>
      <w:proofErr w:type="spellStart"/>
      <w:r w:rsidRPr="000679F7">
        <w:t>Boleváku</w:t>
      </w:r>
      <w:proofErr w:type="spellEnd"/>
      <w:r w:rsidRPr="000679F7">
        <w:t xml:space="preserve">. Někteří otužilci si šli smočit nohy do rybníka a my, co jsme nechtěli do vody, jsme si dali občerstvení a pití. Pak jsme pokračovali na </w:t>
      </w:r>
      <w:proofErr w:type="spellStart"/>
      <w:r w:rsidRPr="000679F7">
        <w:t>Šídlovák</w:t>
      </w:r>
      <w:proofErr w:type="spellEnd"/>
      <w:r w:rsidRPr="000679F7">
        <w:t>, kde byl náš cíl. Tam jsme si také poseděli a dali si něco dobrého. Celkem jsme ušli 12 kilometrů, ale cesta byla krásná a bez překážek. Výlet se nám všem moc líbil a doufáme, že se opět něco podobného bude někdy opakovat.</w:t>
      </w:r>
    </w:p>
    <w:p w14:paraId="485189B8" w14:textId="77777777" w:rsidR="00B165A3" w:rsidRPr="000679F7" w:rsidRDefault="00B165A3" w:rsidP="00B165A3">
      <w:pPr>
        <w:pStyle w:val="Podtitul"/>
      </w:pPr>
      <w:r w:rsidRPr="000679F7">
        <w:t>Radek Halas</w:t>
      </w:r>
    </w:p>
    <w:p w14:paraId="7B1D3294" w14:textId="77777777" w:rsidR="00B165A3" w:rsidRDefault="00B165A3" w:rsidP="00B165A3">
      <w:pPr>
        <w:pStyle w:val="Nadpis1ArialBlack"/>
        <w:spacing w:before="240" w:line="240" w:lineRule="auto"/>
        <w:rPr>
          <w:rFonts w:ascii="Arial" w:hAnsi="Arial"/>
          <w:sz w:val="48"/>
          <w:szCs w:val="48"/>
          <w:u w:val="none"/>
        </w:rPr>
      </w:pPr>
      <w:bookmarkStart w:id="71" w:name="_Toc4783648141"/>
      <w:bookmarkStart w:id="72" w:name="_Toc4773338621"/>
      <w:bookmarkStart w:id="73" w:name="_Toc4711088681"/>
      <w:bookmarkStart w:id="74" w:name="_Toc4699116941"/>
      <w:bookmarkStart w:id="75" w:name="_Toc4622253661"/>
      <w:bookmarkStart w:id="76" w:name="_Toc4622180441"/>
      <w:bookmarkStart w:id="77" w:name="_Toc4550389831"/>
      <w:bookmarkStart w:id="78" w:name="_Toc4547790691"/>
      <w:bookmarkStart w:id="79" w:name="_Toc4471732631"/>
      <w:bookmarkStart w:id="80" w:name="_Toc4082165071"/>
      <w:bookmarkStart w:id="81" w:name="_Toc4082165391"/>
      <w:bookmarkStart w:id="82" w:name="_Toc4142639161"/>
      <w:bookmarkStart w:id="83" w:name="_Toc4146081011"/>
      <w:bookmarkStart w:id="84" w:name="_Toc4221453611"/>
      <w:bookmarkStart w:id="85" w:name="_Toc4221458961"/>
      <w:bookmarkStart w:id="86" w:name="_Toc4222180251"/>
      <w:bookmarkStart w:id="87" w:name="_Toc4222181701"/>
      <w:bookmarkStart w:id="88" w:name="_Toc4306118721"/>
      <w:bookmarkStart w:id="89" w:name="_Toc4312861481"/>
      <w:bookmarkStart w:id="90" w:name="_Toc4380211281"/>
      <w:bookmarkStart w:id="91" w:name="_Toc5341812801"/>
      <w:bookmarkStart w:id="92" w:name="_Toc34748201"/>
      <w:bookmarkStart w:id="93" w:name="_Toc4858014051"/>
      <w:bookmarkStart w:id="94" w:name="_Toc478364815"/>
      <w:bookmarkStart w:id="95" w:name="_Toc477333863"/>
      <w:bookmarkStart w:id="96" w:name="_Toc471108869"/>
      <w:bookmarkStart w:id="97" w:name="_Toc469911695"/>
      <w:bookmarkStart w:id="98" w:name="_Toc462225367"/>
      <w:bookmarkStart w:id="99" w:name="_Toc462218045"/>
      <w:bookmarkStart w:id="100" w:name="_Toc455038984"/>
      <w:bookmarkStart w:id="101" w:name="_Toc454779070"/>
      <w:bookmarkStart w:id="102" w:name="_Toc447173264"/>
      <w:bookmarkStart w:id="103" w:name="_Toc447088349"/>
      <w:bookmarkStart w:id="104" w:name="_Toc446404345"/>
      <w:bookmarkStart w:id="105" w:name="_Toc438021130"/>
      <w:bookmarkStart w:id="106" w:name="_Toc431286149"/>
      <w:bookmarkStart w:id="107" w:name="_Toc430611873"/>
      <w:bookmarkStart w:id="108" w:name="_Toc422218171"/>
      <w:bookmarkStart w:id="109" w:name="_Toc422218026"/>
      <w:bookmarkStart w:id="110" w:name="_Toc422145897"/>
      <w:bookmarkStart w:id="111" w:name="_Toc422145362"/>
      <w:bookmarkStart w:id="112" w:name="_Toc414608102"/>
      <w:bookmarkStart w:id="113" w:name="_Toc414263917"/>
      <w:bookmarkStart w:id="114" w:name="_Toc408216540"/>
      <w:bookmarkStart w:id="115" w:name="_Toc408216508"/>
      <w:bookmarkStart w:id="116" w:name="_Toc399753759"/>
      <w:bookmarkStart w:id="117" w:name="_Toc399753697"/>
      <w:bookmarkStart w:id="118" w:name="_Toc398707496"/>
      <w:bookmarkStart w:id="119" w:name="_Toc391541331"/>
      <w:bookmarkStart w:id="120" w:name="_Toc391540858"/>
      <w:bookmarkStart w:id="121" w:name="_Toc391540731"/>
      <w:bookmarkStart w:id="122" w:name="_Toc390413348"/>
      <w:bookmarkStart w:id="123" w:name="_Toc383516941"/>
      <w:bookmarkStart w:id="124" w:name="_Toc359921971"/>
      <w:bookmarkStart w:id="125" w:name="_Toc5227551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Arial" w:hAnsi="Arial"/>
          <w:sz w:val="48"/>
          <w:szCs w:val="48"/>
          <w:u w:val="none"/>
        </w:rPr>
        <w:t>Ze světa počítačů</w:t>
      </w:r>
      <w:bookmarkStart w:id="126" w:name="_Toc391540859"/>
      <w:bookmarkStart w:id="127" w:name="_Toc391540732"/>
      <w:bookmarkStart w:id="128" w:name="_Toc390413349"/>
      <w:bookmarkStart w:id="129" w:name="_Toc383516942"/>
      <w:bookmarkStart w:id="130" w:name="_Toc359921972"/>
      <w:bookmarkStart w:id="131" w:name="_Toc39154133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A2A56B2" w14:textId="77777777" w:rsidR="00B165A3" w:rsidRDefault="00B165A3" w:rsidP="00B165A3">
      <w:pPr>
        <w:pStyle w:val="Nadpis1"/>
      </w:pPr>
      <w:bookmarkStart w:id="132" w:name="_Toc477333866"/>
      <w:bookmarkStart w:id="133" w:name="_Toc471108886"/>
      <w:bookmarkStart w:id="134" w:name="_Toc469911712"/>
      <w:bookmarkStart w:id="135" w:name="_Toc462225390"/>
      <w:bookmarkStart w:id="136" w:name="_Toc462218068"/>
      <w:bookmarkStart w:id="137" w:name="_Toc455038988"/>
      <w:bookmarkStart w:id="138" w:name="_Toc454779074"/>
      <w:bookmarkStart w:id="139" w:name="_Toc447173270"/>
      <w:bookmarkStart w:id="140" w:name="_Toc447088355"/>
      <w:bookmarkStart w:id="141" w:name="_Toc446404351"/>
      <w:bookmarkStart w:id="142" w:name="_Toc438021133"/>
      <w:bookmarkStart w:id="143" w:name="_Toc431286156"/>
      <w:bookmarkStart w:id="144" w:name="_Toc430611880"/>
      <w:bookmarkStart w:id="145" w:name="_Toc422218196"/>
      <w:bookmarkStart w:id="146" w:name="_Toc422218051"/>
      <w:bookmarkStart w:id="147" w:name="_Toc422145922"/>
      <w:bookmarkStart w:id="148" w:name="_Toc422145387"/>
      <w:bookmarkStart w:id="149" w:name="_Toc391541335"/>
      <w:bookmarkStart w:id="150" w:name="_Toc391540862"/>
      <w:bookmarkStart w:id="151" w:name="_Toc391540735"/>
      <w:bookmarkStart w:id="152" w:name="_Toc390413352"/>
      <w:bookmarkStart w:id="153" w:name="_Toc383516946"/>
      <w:bookmarkStart w:id="154" w:name="_Toc478364823"/>
      <w:bookmarkStart w:id="155" w:name="_Toc477333865"/>
      <w:bookmarkStart w:id="156" w:name="_Toc471108885"/>
      <w:bookmarkStart w:id="157" w:name="_Toc469911711"/>
      <w:bookmarkStart w:id="158" w:name="_Toc462225389"/>
      <w:bookmarkStart w:id="159" w:name="_Toc462218067"/>
      <w:bookmarkStart w:id="160" w:name="_Toc455038986"/>
      <w:bookmarkStart w:id="161" w:name="_Toc454779072"/>
      <w:bookmarkStart w:id="162" w:name="_Toc447173268"/>
      <w:bookmarkStart w:id="163" w:name="_Toc447088353"/>
      <w:bookmarkStart w:id="164" w:name="_Toc446404349"/>
      <w:bookmarkStart w:id="165" w:name="_Toc438021132"/>
      <w:bookmarkStart w:id="166" w:name="_Toc431286154"/>
      <w:bookmarkStart w:id="167" w:name="_Toc430611878"/>
      <w:bookmarkStart w:id="168" w:name="_Toc422218194"/>
      <w:bookmarkStart w:id="169" w:name="_Toc422218049"/>
      <w:bookmarkStart w:id="170" w:name="_Toc422145920"/>
      <w:bookmarkStart w:id="171" w:name="_Toc422145385"/>
      <w:bookmarkStart w:id="172" w:name="_Toc414608112"/>
      <w:bookmarkStart w:id="173" w:name="_Toc414263927"/>
      <w:bookmarkStart w:id="174" w:name="_Toc408216552"/>
      <w:bookmarkStart w:id="175" w:name="_Toc408216520"/>
      <w:bookmarkStart w:id="176" w:name="_Toc399753795"/>
      <w:bookmarkStart w:id="177" w:name="_Toc399753733"/>
      <w:bookmarkStart w:id="178" w:name="_Toc398707532"/>
      <w:bookmarkStart w:id="179" w:name="_Toc5227551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Zvýraznění kurzoru</w:t>
      </w:r>
      <w:bookmarkEnd w:id="179"/>
    </w:p>
    <w:p w14:paraId="354CB91D" w14:textId="77777777" w:rsidR="00B165A3" w:rsidRDefault="00B165A3" w:rsidP="00B165A3">
      <w:pPr>
        <w:pStyle w:val="Podtitul"/>
      </w:pPr>
      <w:r>
        <w:t>Vážení čtenáři,</w:t>
      </w:r>
    </w:p>
    <w:p w14:paraId="5B666E31" w14:textId="77777777" w:rsidR="00B165A3" w:rsidRPr="000679F7" w:rsidRDefault="00B165A3" w:rsidP="00B165A3">
      <w:pPr>
        <w:pStyle w:val="Podtitul"/>
      </w:pPr>
      <w:r>
        <w:t xml:space="preserve">v lednovém čísle </w:t>
      </w:r>
      <w:proofErr w:type="spellStart"/>
      <w:r>
        <w:t>Tyflonovinek</w:t>
      </w:r>
      <w:proofErr w:type="spellEnd"/>
      <w:r>
        <w:t xml:space="preserve"> jsem vám představil nové funkce, které jsou k dispozici ve Windows 10 pro slabozraké. Jsem moc rád, že Microsoft nabízí slabozrakým další zajímavou funkci, kterou jsem vyzkoušel a </w:t>
      </w:r>
      <w:r w:rsidRPr="000679F7">
        <w:t>která mně velmi pomáhá. Ve svém článku se vám ji pokusím představit. Rád bych se v následujícím článku zaměřil také na nevidomé uživatele Windows 10, kterým představím zajímavý návod. S jeho pomocí si prostředí ve Windows 10 může zpřehlednit každý uživatel odečítače.</w:t>
      </w:r>
    </w:p>
    <w:p w14:paraId="039E33C8" w14:textId="77777777" w:rsidR="00B165A3" w:rsidRPr="000679F7" w:rsidRDefault="00B165A3" w:rsidP="00B165A3">
      <w:pPr>
        <w:pStyle w:val="Podtitul"/>
      </w:pPr>
      <w:r w:rsidRPr="000679F7">
        <w:t xml:space="preserve">Informace jsem čerpal z časopisu Téčko, ve kterém vyšel podrobný článek o květnové aktualizaci systému Windows. Při psaní článku jsem také čerpal z portálu </w:t>
      </w:r>
      <w:proofErr w:type="spellStart"/>
      <w:r w:rsidRPr="000679F7">
        <w:t>Pelion</w:t>
      </w:r>
      <w:proofErr w:type="spellEnd"/>
      <w:r w:rsidRPr="000679F7">
        <w:t>.</w:t>
      </w:r>
    </w:p>
    <w:p w14:paraId="67353B4C" w14:textId="6EF2ACBE" w:rsidR="00B165A3" w:rsidRPr="000679F7" w:rsidRDefault="00B165A3" w:rsidP="00B165A3">
      <w:pPr>
        <w:pStyle w:val="Nadpis3"/>
      </w:pPr>
      <w:bookmarkStart w:id="180" w:name="_Toc52275513"/>
      <w:r w:rsidRPr="000679F7">
        <w:t>Nová funkce pro zvýraznění textového kurzoru</w:t>
      </w:r>
      <w:bookmarkEnd w:id="180"/>
    </w:p>
    <w:p w14:paraId="0030C2EE" w14:textId="77777777" w:rsidR="00B165A3" w:rsidRPr="000679F7" w:rsidRDefault="00B165A3" w:rsidP="00B165A3">
      <w:pPr>
        <w:pStyle w:val="Podtitul"/>
      </w:pPr>
      <w:r w:rsidRPr="000679F7">
        <w:t xml:space="preserve">Díky květnové aktualizaci přibyla do Windows 10 další možnost zvýraznění textového kurzoru, se kterou jsme se setkávali zatím jen u programů </w:t>
      </w:r>
      <w:proofErr w:type="spellStart"/>
      <w:r w:rsidRPr="000679F7">
        <w:t>ZoomText</w:t>
      </w:r>
      <w:proofErr w:type="spellEnd"/>
      <w:r w:rsidRPr="000679F7">
        <w:t xml:space="preserve">, </w:t>
      </w:r>
      <w:proofErr w:type="spellStart"/>
      <w:r w:rsidRPr="000679F7">
        <w:t>Magic</w:t>
      </w:r>
      <w:proofErr w:type="spellEnd"/>
      <w:r w:rsidRPr="000679F7">
        <w:t xml:space="preserve"> a </w:t>
      </w:r>
      <w:proofErr w:type="spellStart"/>
      <w:r w:rsidRPr="000679F7">
        <w:t>SuperNova</w:t>
      </w:r>
      <w:proofErr w:type="spellEnd"/>
      <w:r w:rsidRPr="000679F7">
        <w:t>. Nyní lze ve W10 nastavit, aby se nad a pod textovým kurzorem zobrazili zvýrazňující prvky, s jejichž pomocí může slabozraký uživatel snadněji a rychleji textový kurzor najít. U </w:t>
      </w:r>
      <w:proofErr w:type="spellStart"/>
      <w:r w:rsidRPr="000679F7">
        <w:t>ZoomTextu</w:t>
      </w:r>
      <w:proofErr w:type="spellEnd"/>
      <w:r w:rsidRPr="000679F7">
        <w:t xml:space="preserve">, </w:t>
      </w:r>
      <w:proofErr w:type="spellStart"/>
      <w:r w:rsidRPr="000679F7">
        <w:t>Magicu</w:t>
      </w:r>
      <w:proofErr w:type="spellEnd"/>
      <w:r w:rsidRPr="000679F7">
        <w:t xml:space="preserve"> a </w:t>
      </w:r>
      <w:proofErr w:type="spellStart"/>
      <w:r w:rsidRPr="000679F7">
        <w:t>SuperNovy</w:t>
      </w:r>
      <w:proofErr w:type="spellEnd"/>
      <w:r w:rsidRPr="000679F7">
        <w:t xml:space="preserve"> jsou k dispozici různé možnosti zvýraznění textového kurzoru. Ve Windows je k dispozici zatím jen jedna, zvýraznění má podobu malých kuliček či vějířků, které jsou nad a pod textovým kurzorem.</w:t>
      </w:r>
    </w:p>
    <w:p w14:paraId="69B2E2A6" w14:textId="77777777" w:rsidR="00B165A3" w:rsidRPr="000679F7" w:rsidRDefault="00B165A3" w:rsidP="00B165A3">
      <w:pPr>
        <w:pStyle w:val="Podtitul"/>
      </w:pPr>
      <w:r w:rsidRPr="000679F7">
        <w:t>Postup pro zapnutí zvýraznění textového kurzoru je k dispozici zde:</w:t>
      </w:r>
    </w:p>
    <w:p w14:paraId="0EADF15F" w14:textId="77777777" w:rsidR="00B165A3" w:rsidRPr="000679F7" w:rsidRDefault="00B165A3" w:rsidP="00B165A3">
      <w:pPr>
        <w:pStyle w:val="Podtitul"/>
      </w:pPr>
      <w:r w:rsidRPr="000679F7">
        <w:t>a)</w:t>
      </w:r>
      <w:r w:rsidRPr="000679F7">
        <w:tab/>
        <w:t xml:space="preserve">Stiskneme klávesu WIN: Spustí se Nabídka Start. </w:t>
      </w:r>
    </w:p>
    <w:p w14:paraId="42117D10" w14:textId="77777777" w:rsidR="00B165A3" w:rsidRPr="000679F7" w:rsidRDefault="00B165A3" w:rsidP="00B165A3">
      <w:pPr>
        <w:pStyle w:val="Podtitul"/>
      </w:pPr>
      <w:r w:rsidRPr="000679F7">
        <w:t>b)</w:t>
      </w:r>
      <w:r w:rsidRPr="000679F7">
        <w:tab/>
        <w:t>Napíšeme slovo Usnadnění. Šipkou nahoru/dolů vybereme položku „Nastavení funkcí pro usnadnění přístupu“.</w:t>
      </w:r>
    </w:p>
    <w:p w14:paraId="33F7A774" w14:textId="77777777" w:rsidR="00B165A3" w:rsidRPr="000679F7" w:rsidRDefault="00B165A3" w:rsidP="00B165A3">
      <w:pPr>
        <w:pStyle w:val="Podtitul"/>
      </w:pPr>
      <w:r w:rsidRPr="000679F7">
        <w:t>c)</w:t>
      </w:r>
      <w:r w:rsidRPr="000679F7">
        <w:tab/>
        <w:t>Klávesou TAB se přesuneme na tlačítko Domů. Dalším stiskem klávesy TAB se přesuneme do skupiny zrak.</w:t>
      </w:r>
    </w:p>
    <w:p w14:paraId="3EDFE269" w14:textId="77777777" w:rsidR="00B165A3" w:rsidRPr="000679F7" w:rsidRDefault="00B165A3" w:rsidP="00B165A3">
      <w:pPr>
        <w:pStyle w:val="Podtitul"/>
      </w:pPr>
      <w:r w:rsidRPr="000679F7">
        <w:t>d)</w:t>
      </w:r>
      <w:r w:rsidRPr="000679F7">
        <w:tab/>
        <w:t>Šipkou dolů se přesuneme na položku textový kurzor. Potvrdíme ji klávesou Enter.</w:t>
      </w:r>
    </w:p>
    <w:p w14:paraId="2DFDA4BF" w14:textId="77777777" w:rsidR="00B165A3" w:rsidRPr="000679F7" w:rsidRDefault="00B165A3" w:rsidP="00B165A3">
      <w:pPr>
        <w:pStyle w:val="Podtitul"/>
      </w:pPr>
      <w:r w:rsidRPr="000679F7">
        <w:t>e)</w:t>
      </w:r>
      <w:r w:rsidRPr="000679F7">
        <w:tab/>
        <w:t>Klávesou TAB se přesuneme na zaškrtávací tlačítko s názvem „Používat indikátor textového kurzoru“. Mezerníkem změníme volbu na „zapnuto“.</w:t>
      </w:r>
    </w:p>
    <w:p w14:paraId="76A5FB9D" w14:textId="77777777" w:rsidR="00B165A3" w:rsidRPr="000679F7" w:rsidRDefault="00B165A3" w:rsidP="00B165A3">
      <w:pPr>
        <w:pStyle w:val="Podtitul"/>
      </w:pPr>
      <w:r w:rsidRPr="000679F7">
        <w:t>f)</w:t>
      </w:r>
      <w:r w:rsidRPr="000679F7">
        <w:tab/>
        <w:t>Klávesou TAB se přesuneme na posuvník „změnit velikost indikátoru textového kurzoru“. Na posuvníku si můžeme upravit velikost vějířků, které jsou nad a pod textovým kurzorem.</w:t>
      </w:r>
    </w:p>
    <w:p w14:paraId="58B2BA22" w14:textId="77777777" w:rsidR="00B165A3" w:rsidRPr="000679F7" w:rsidRDefault="00B165A3" w:rsidP="00B165A3">
      <w:pPr>
        <w:pStyle w:val="Podtitul"/>
      </w:pPr>
      <w:r w:rsidRPr="000679F7">
        <w:t>g)</w:t>
      </w:r>
      <w:r w:rsidRPr="000679F7">
        <w:tab/>
        <w:t>Dalším stiskem klávesy TAB se přesuneme do seznamu Navrhované barvy textového kurzoru. Zde můžeme změnit barvu indikátoru.</w:t>
      </w:r>
    </w:p>
    <w:p w14:paraId="5B9B8D2E" w14:textId="77777777" w:rsidR="00B165A3" w:rsidRPr="000679F7" w:rsidRDefault="00B165A3" w:rsidP="00B165A3">
      <w:pPr>
        <w:pStyle w:val="Podtitul"/>
      </w:pPr>
      <w:r w:rsidRPr="000679F7">
        <w:t>f)</w:t>
      </w:r>
      <w:r w:rsidRPr="000679F7">
        <w:tab/>
        <w:t>Pokud nám nevyhovuje žádná z barev, která je ve Windows k dispozici, můžeme se přesunout na tlačítko „Vybrat vlastní barvu“. Po jeho potvrzení si můžeme vybrat barvu, kterou bude indikátor kurzoru zvýrazněn.</w:t>
      </w:r>
    </w:p>
    <w:p w14:paraId="79840DF3" w14:textId="44B7F3B2" w:rsidR="00B165A3" w:rsidRPr="000679F7" w:rsidRDefault="00B165A3" w:rsidP="00B165A3">
      <w:pPr>
        <w:pStyle w:val="Nadpis3"/>
      </w:pPr>
      <w:bookmarkStart w:id="181" w:name="_Toc52275514"/>
      <w:r w:rsidRPr="000679F7">
        <w:t>Moje zkušenosti se zvýrazněným textovým kurzorem</w:t>
      </w:r>
      <w:bookmarkEnd w:id="181"/>
    </w:p>
    <w:p w14:paraId="5A18273A" w14:textId="77777777" w:rsidR="00B165A3" w:rsidRPr="000679F7" w:rsidRDefault="00B165A3" w:rsidP="00B165A3">
      <w:pPr>
        <w:pStyle w:val="Podtitul"/>
      </w:pPr>
      <w:r w:rsidRPr="000679F7">
        <w:t xml:space="preserve">Nové zvýraznění textového kurzoru jsem zkoušel především v aplikacích MS Office. Zvýraznění textového kurzoru je stabilní a rychle se přemisťuje tam, kde právě edituji text. Zvýraznění textového kurzoru jsem kromě Office nikde jinde nezkoušel. Jan </w:t>
      </w:r>
      <w:proofErr w:type="spellStart"/>
      <w:r w:rsidRPr="000679F7">
        <w:t>Šnyrych</w:t>
      </w:r>
      <w:proofErr w:type="spellEnd"/>
      <w:r w:rsidRPr="000679F7">
        <w:t xml:space="preserve"> v časopisu Téčko uvádí, že mu zvýraznění nefungovalo v PS </w:t>
      </w:r>
      <w:proofErr w:type="spellStart"/>
      <w:r w:rsidRPr="000679F7">
        <w:t>Padu</w:t>
      </w:r>
      <w:proofErr w:type="spellEnd"/>
      <w:r w:rsidRPr="000679F7">
        <w:t>. Předpokládám proto, že zvýraznění textového kurzoru pomocí softwarových lup funguje na rozdíl od zvýraznění Windows ve větším množství aplikací.</w:t>
      </w:r>
    </w:p>
    <w:p w14:paraId="6BA5B0F6" w14:textId="77777777" w:rsidR="00B165A3" w:rsidRPr="000679F7" w:rsidRDefault="00B165A3" w:rsidP="00B165A3">
      <w:pPr>
        <w:pStyle w:val="Podtitul"/>
      </w:pPr>
      <w:r w:rsidRPr="000679F7">
        <w:t xml:space="preserve">Jako slabozraký uživatel W10 mohu využívat integrovanou lupu, zvýraznění textového kurzoru a zvětšenou myš. Zároveň mohu pracovat s komerčními softwarovými lupami s hlasovou podporou. Softwarové lupy mně nabízejí stále o mnoho více funkcí, které mně ve Windows chybí. Jedná se především o kvalitnější zvětšení, rozsáhlejší možnosti zvýraznění textového kurzoru, fixaci myši při jejím pohybu a především zvýraznění místa, kde je systémový fokus. </w:t>
      </w:r>
    </w:p>
    <w:p w14:paraId="4E82C5DA" w14:textId="77777777" w:rsidR="00B165A3" w:rsidRPr="000679F7" w:rsidRDefault="00B165A3" w:rsidP="00B165A3">
      <w:pPr>
        <w:pStyle w:val="Podtitul"/>
      </w:pPr>
      <w:r w:rsidRPr="000679F7">
        <w:t>Pokud byste měli zájem vyzkoušet si současné možnosti zvýraznění Windows a porovnat je s tím, co nabízí komerční softwarové lupy pro slabozraké, určitě neváhejte kontaktovat TyfloCentrum. Rádi vám vše ukážeme a pomůžeme vám s nastavením Windows a také s nastavením komerčních softwarových lup.</w:t>
      </w:r>
    </w:p>
    <w:p w14:paraId="09ED1909" w14:textId="77777777" w:rsidR="00B165A3" w:rsidRPr="000679F7" w:rsidRDefault="00B165A3" w:rsidP="00B165A3">
      <w:pPr>
        <w:pStyle w:val="Nadpis3"/>
      </w:pPr>
      <w:bookmarkStart w:id="182" w:name="_Toc52275515"/>
      <w:r w:rsidRPr="000679F7">
        <w:t>Úprava Windows 10 pro nevidomé uživatele odečítačů</w:t>
      </w:r>
      <w:bookmarkEnd w:id="182"/>
    </w:p>
    <w:p w14:paraId="67E623C4" w14:textId="77777777" w:rsidR="00B165A3" w:rsidRDefault="00B165A3" w:rsidP="00B165A3">
      <w:pPr>
        <w:pStyle w:val="Podtitul"/>
      </w:pPr>
      <w:r w:rsidRPr="000679F7">
        <w:t xml:space="preserve">Na vzdělávacím portálu </w:t>
      </w:r>
      <w:proofErr w:type="spellStart"/>
      <w:r w:rsidRPr="000679F7">
        <w:t>Pelion</w:t>
      </w:r>
      <w:proofErr w:type="spellEnd"/>
      <w:r w:rsidRPr="000679F7">
        <w:t xml:space="preserve"> zveřejnil Adam Samec článek </w:t>
      </w:r>
      <w:hyperlink r:id="rId10">
        <w:r>
          <w:rPr>
            <w:rStyle w:val="Internetovodkaz"/>
            <w:szCs w:val="32"/>
          </w:rPr>
          <w:t>Doporučené nastavení Windows 10 pro nevidomé</w:t>
        </w:r>
      </w:hyperlink>
      <w:r>
        <w:t>. V článku jsou přehledně a srozumitelně popsány jednotlivé kroky, s jejichž pomocí je možné postupně upravit prostředí Windows pro rychlejší a snadnější práci s odečítačem.</w:t>
      </w:r>
    </w:p>
    <w:p w14:paraId="02F70A92" w14:textId="77777777" w:rsidR="00B165A3" w:rsidRDefault="00B165A3" w:rsidP="00B165A3">
      <w:pPr>
        <w:pStyle w:val="Podtitul"/>
      </w:pPr>
      <w:r>
        <w:t xml:space="preserve">Pokud byste měli zájem, určitě nás kontaktujte. Rádi vám pomůžeme s nastavením Windows 10 podle návodu, který je na portálu </w:t>
      </w:r>
      <w:proofErr w:type="spellStart"/>
      <w:r>
        <w:t>Pelion</w:t>
      </w:r>
      <w:proofErr w:type="spellEnd"/>
      <w:r>
        <w:t xml:space="preserve"> uveřejněný.</w:t>
      </w:r>
    </w:p>
    <w:p w14:paraId="5A5D39E3" w14:textId="77777777" w:rsidR="00B165A3" w:rsidRDefault="00B165A3" w:rsidP="00B165A3">
      <w:pPr>
        <w:pStyle w:val="Podtitul"/>
      </w:pPr>
      <w:r>
        <w:t>Autor: Jaromír Tichý</w:t>
      </w:r>
    </w:p>
    <w:p w14:paraId="458291CF" w14:textId="77777777" w:rsidR="00B165A3" w:rsidRPr="0099097B" w:rsidRDefault="00B165A3" w:rsidP="00B165A3">
      <w:pPr>
        <w:pStyle w:val="Nadpis1ArialBlack"/>
        <w:spacing w:before="240"/>
        <w:rPr>
          <w:rFonts w:ascii="Arial" w:hAnsi="Arial"/>
          <w:u w:val="none"/>
        </w:rPr>
      </w:pPr>
      <w:bookmarkStart w:id="183" w:name="_Toc4773338651"/>
      <w:bookmarkStart w:id="184" w:name="_Toc4711088851"/>
      <w:bookmarkStart w:id="185" w:name="_Toc4699117111"/>
      <w:bookmarkStart w:id="186" w:name="_Toc4622253891"/>
      <w:bookmarkStart w:id="187" w:name="_Toc4622180671"/>
      <w:bookmarkStart w:id="188" w:name="_Toc4550389861"/>
      <w:bookmarkStart w:id="189" w:name="_Toc4547790721"/>
      <w:bookmarkStart w:id="190" w:name="_Toc4471732681"/>
      <w:bookmarkStart w:id="191" w:name="_Toc4470883531"/>
      <w:bookmarkStart w:id="192" w:name="_Toc4464043491"/>
      <w:bookmarkStart w:id="193" w:name="_Toc4380211321"/>
      <w:bookmarkStart w:id="194" w:name="_Toc4312861541"/>
      <w:bookmarkStart w:id="195" w:name="_Toc4306118781"/>
      <w:bookmarkStart w:id="196" w:name="_Toc4222181941"/>
      <w:bookmarkStart w:id="197" w:name="_Toc4222180491"/>
      <w:bookmarkStart w:id="198" w:name="_Toc4221459201"/>
      <w:bookmarkStart w:id="199" w:name="_Toc4221453851"/>
      <w:bookmarkStart w:id="200" w:name="_Toc4146081121"/>
      <w:bookmarkStart w:id="201" w:name="_Toc4142639271"/>
      <w:bookmarkStart w:id="202" w:name="_Toc4082165521"/>
      <w:bookmarkStart w:id="203" w:name="_Toc4082165201"/>
      <w:bookmarkStart w:id="204" w:name="_Toc3997537951"/>
      <w:bookmarkStart w:id="205" w:name="_Toc3997537331"/>
      <w:bookmarkStart w:id="206" w:name="_Toc3987075321"/>
      <w:bookmarkStart w:id="207" w:name="_Toc4783648231"/>
      <w:bookmarkStart w:id="208" w:name="_Toc5227551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99097B">
        <w:rPr>
          <w:rFonts w:ascii="Arial" w:hAnsi="Arial"/>
          <w:u w:val="none"/>
        </w:rPr>
        <w:t>Přehled klubových aktivit</w:t>
      </w:r>
      <w:bookmarkEnd w:id="208"/>
    </w:p>
    <w:p w14:paraId="3D208299" w14:textId="77777777" w:rsidR="00B165A3" w:rsidRDefault="00B165A3" w:rsidP="00B165A3">
      <w:pPr>
        <w:spacing w:before="240"/>
        <w:jc w:val="center"/>
        <w:rPr>
          <w:rFonts w:ascii="Arial" w:hAnsi="Arial" w:cs="Arial"/>
          <w:b/>
          <w:bCs/>
          <w:caps/>
          <w:color w:val="000000"/>
          <w:sz w:val="48"/>
          <w:szCs w:val="48"/>
        </w:rPr>
      </w:pPr>
      <w:r>
        <w:rPr>
          <w:rFonts w:ascii="Arial" w:hAnsi="Arial" w:cs="Arial"/>
          <w:b/>
          <w:bCs/>
          <w:caps/>
          <w:color w:val="000000"/>
          <w:sz w:val="48"/>
          <w:szCs w:val="48"/>
        </w:rPr>
        <w:t>Přehled klubů 2020</w:t>
      </w:r>
    </w:p>
    <w:p w14:paraId="233EFD9A" w14:textId="77777777" w:rsidR="00B165A3" w:rsidRDefault="00B165A3" w:rsidP="00B165A3">
      <w:pPr>
        <w:spacing w:before="480" w:after="240"/>
        <w:ind w:left="-567"/>
        <w:rPr>
          <w:rFonts w:ascii="Arial" w:hAnsi="Arial" w:cs="Arial"/>
          <w:b/>
          <w:bCs/>
          <w:sz w:val="32"/>
          <w:szCs w:val="32"/>
          <w:u w:val="single"/>
        </w:rPr>
      </w:pPr>
      <w:r>
        <w:rPr>
          <w:rFonts w:ascii="Arial" w:hAnsi="Arial" w:cs="Arial"/>
          <w:b/>
          <w:bCs/>
          <w:sz w:val="32"/>
          <w:szCs w:val="32"/>
          <w:u w:val="single"/>
        </w:rPr>
        <w:t>Pondělí</w:t>
      </w:r>
    </w:p>
    <w:p w14:paraId="4293C481" w14:textId="77777777" w:rsidR="00B165A3" w:rsidRDefault="00B165A3" w:rsidP="00B165A3">
      <w:pPr>
        <w:tabs>
          <w:tab w:val="left" w:pos="3119"/>
        </w:tabs>
        <w:spacing w:before="120" w:after="240"/>
        <w:ind w:left="-567"/>
        <w:rPr>
          <w:rFonts w:ascii="Arial" w:hAnsi="Arial" w:cs="Arial"/>
          <w:bCs/>
          <w:sz w:val="32"/>
          <w:szCs w:val="32"/>
        </w:rPr>
      </w:pPr>
      <w:proofErr w:type="spellStart"/>
      <w:r>
        <w:rPr>
          <w:rFonts w:ascii="Arial" w:hAnsi="Arial" w:cs="Arial"/>
          <w:bCs/>
          <w:sz w:val="32"/>
          <w:szCs w:val="32"/>
        </w:rPr>
        <w:t>Pedig</w:t>
      </w:r>
      <w:proofErr w:type="spellEnd"/>
      <w:r>
        <w:rPr>
          <w:rFonts w:ascii="Arial" w:hAnsi="Arial" w:cs="Arial"/>
          <w:bCs/>
          <w:sz w:val="32"/>
          <w:szCs w:val="32"/>
        </w:rPr>
        <w:t xml:space="preserve"> I </w:t>
      </w:r>
      <w:r>
        <w:rPr>
          <w:rFonts w:ascii="Arial" w:hAnsi="Arial" w:cs="Arial"/>
          <w:bCs/>
          <w:sz w:val="32"/>
          <w:szCs w:val="32"/>
        </w:rPr>
        <w:tab/>
      </w:r>
      <w:proofErr w:type="gramStart"/>
      <w:r>
        <w:rPr>
          <w:rFonts w:ascii="Arial" w:hAnsi="Arial" w:cs="Arial"/>
          <w:bCs/>
          <w:sz w:val="32"/>
          <w:szCs w:val="32"/>
        </w:rPr>
        <w:t>13:30  – 15:00</w:t>
      </w:r>
      <w:proofErr w:type="gramEnd"/>
      <w:r>
        <w:rPr>
          <w:rFonts w:ascii="Arial" w:hAnsi="Arial" w:cs="Arial"/>
          <w:bCs/>
          <w:sz w:val="32"/>
          <w:szCs w:val="32"/>
        </w:rPr>
        <w:tab/>
        <w:t xml:space="preserve">lichý </w:t>
      </w:r>
      <w:proofErr w:type="spellStart"/>
      <w:r>
        <w:rPr>
          <w:rFonts w:ascii="Arial" w:hAnsi="Arial" w:cs="Arial"/>
          <w:bCs/>
          <w:sz w:val="32"/>
          <w:szCs w:val="32"/>
        </w:rPr>
        <w:t>týd</w:t>
      </w:r>
      <w:proofErr w:type="spellEnd"/>
      <w:r>
        <w:rPr>
          <w:rFonts w:ascii="Arial" w:hAnsi="Arial" w:cs="Arial"/>
          <w:bCs/>
          <w:sz w:val="32"/>
          <w:szCs w:val="32"/>
        </w:rPr>
        <w:t>.</w:t>
      </w:r>
      <w:r>
        <w:rPr>
          <w:rFonts w:ascii="Arial" w:hAnsi="Arial" w:cs="Arial"/>
          <w:bCs/>
          <w:sz w:val="32"/>
          <w:szCs w:val="32"/>
        </w:rPr>
        <w:tab/>
        <w:t>Hanka, Eva</w:t>
      </w:r>
    </w:p>
    <w:p w14:paraId="39E64E3F" w14:textId="77777777" w:rsidR="00B165A3" w:rsidRDefault="00B165A3" w:rsidP="00B165A3">
      <w:pPr>
        <w:tabs>
          <w:tab w:val="left" w:pos="3119"/>
        </w:tabs>
        <w:spacing w:before="120" w:after="240"/>
        <w:ind w:left="-567"/>
        <w:rPr>
          <w:rFonts w:ascii="Arial" w:hAnsi="Arial" w:cs="Arial"/>
          <w:bCs/>
          <w:sz w:val="32"/>
          <w:szCs w:val="32"/>
        </w:rPr>
      </w:pPr>
      <w:proofErr w:type="spellStart"/>
      <w:r>
        <w:rPr>
          <w:rFonts w:ascii="Arial" w:hAnsi="Arial" w:cs="Arial"/>
          <w:bCs/>
          <w:sz w:val="32"/>
          <w:szCs w:val="32"/>
        </w:rPr>
        <w:t>Pedig</w:t>
      </w:r>
      <w:proofErr w:type="spellEnd"/>
      <w:r>
        <w:rPr>
          <w:rFonts w:ascii="Arial" w:hAnsi="Arial" w:cs="Arial"/>
          <w:bCs/>
          <w:sz w:val="32"/>
          <w:szCs w:val="32"/>
        </w:rPr>
        <w:t xml:space="preserve"> II</w:t>
      </w:r>
      <w:r>
        <w:rPr>
          <w:rFonts w:ascii="Arial" w:hAnsi="Arial" w:cs="Arial"/>
          <w:bCs/>
          <w:sz w:val="32"/>
          <w:szCs w:val="32"/>
        </w:rPr>
        <w:tab/>
        <w:t>13:30 – 15:00</w:t>
      </w:r>
      <w:r>
        <w:rPr>
          <w:rFonts w:ascii="Arial" w:hAnsi="Arial" w:cs="Arial"/>
          <w:bCs/>
          <w:sz w:val="32"/>
          <w:szCs w:val="32"/>
        </w:rPr>
        <w:tab/>
        <w:t xml:space="preserve">sudý </w:t>
      </w:r>
      <w:proofErr w:type="spellStart"/>
      <w:r>
        <w:rPr>
          <w:rFonts w:ascii="Arial" w:hAnsi="Arial" w:cs="Arial"/>
          <w:bCs/>
          <w:sz w:val="32"/>
          <w:szCs w:val="32"/>
        </w:rPr>
        <w:t>týd</w:t>
      </w:r>
      <w:proofErr w:type="spellEnd"/>
      <w:r>
        <w:rPr>
          <w:rFonts w:ascii="Arial" w:hAnsi="Arial" w:cs="Arial"/>
          <w:bCs/>
          <w:sz w:val="32"/>
          <w:szCs w:val="32"/>
        </w:rPr>
        <w:t>.</w:t>
      </w:r>
      <w:r>
        <w:rPr>
          <w:rFonts w:ascii="Arial" w:hAnsi="Arial" w:cs="Arial"/>
          <w:bCs/>
          <w:sz w:val="32"/>
          <w:szCs w:val="32"/>
        </w:rPr>
        <w:tab/>
        <w:t>Hanka, Eva</w:t>
      </w:r>
    </w:p>
    <w:p w14:paraId="5354A85E" w14:textId="77777777" w:rsidR="00B165A3" w:rsidRDefault="00B165A3" w:rsidP="00B165A3">
      <w:pPr>
        <w:tabs>
          <w:tab w:val="left" w:pos="3119"/>
        </w:tabs>
        <w:spacing w:before="120" w:after="240"/>
        <w:ind w:left="-567"/>
        <w:rPr>
          <w:rFonts w:ascii="Arial" w:hAnsi="Arial" w:cs="Arial"/>
          <w:bCs/>
          <w:sz w:val="32"/>
          <w:szCs w:val="32"/>
        </w:rPr>
      </w:pPr>
      <w:proofErr w:type="spellStart"/>
      <w:r>
        <w:rPr>
          <w:rFonts w:ascii="Arial" w:hAnsi="Arial" w:cs="Arial"/>
          <w:bCs/>
          <w:sz w:val="32"/>
          <w:szCs w:val="32"/>
        </w:rPr>
        <w:t>Pilates</w:t>
      </w:r>
      <w:proofErr w:type="spellEnd"/>
      <w:r>
        <w:rPr>
          <w:rFonts w:ascii="Arial" w:hAnsi="Arial" w:cs="Arial"/>
          <w:bCs/>
          <w:sz w:val="32"/>
          <w:szCs w:val="32"/>
        </w:rPr>
        <w:tab/>
        <w:t>9:00 – 10:00</w:t>
      </w:r>
      <w:r>
        <w:rPr>
          <w:rFonts w:ascii="Arial" w:hAnsi="Arial" w:cs="Arial"/>
          <w:bCs/>
          <w:sz w:val="32"/>
          <w:szCs w:val="32"/>
        </w:rPr>
        <w:tab/>
      </w:r>
      <w:r>
        <w:rPr>
          <w:rFonts w:ascii="Arial" w:hAnsi="Arial" w:cs="Arial"/>
          <w:bCs/>
          <w:sz w:val="32"/>
          <w:szCs w:val="32"/>
        </w:rPr>
        <w:tab/>
        <w:t xml:space="preserve">sudý </w:t>
      </w:r>
      <w:proofErr w:type="spellStart"/>
      <w:r>
        <w:rPr>
          <w:rFonts w:ascii="Arial" w:hAnsi="Arial" w:cs="Arial"/>
          <w:bCs/>
          <w:sz w:val="32"/>
          <w:szCs w:val="32"/>
        </w:rPr>
        <w:t>týd</w:t>
      </w:r>
      <w:proofErr w:type="spellEnd"/>
      <w:r>
        <w:rPr>
          <w:rFonts w:ascii="Arial" w:hAnsi="Arial" w:cs="Arial"/>
          <w:bCs/>
          <w:sz w:val="32"/>
          <w:szCs w:val="32"/>
        </w:rPr>
        <w:t xml:space="preserve">. </w:t>
      </w:r>
      <w:r>
        <w:rPr>
          <w:rFonts w:ascii="Arial" w:hAnsi="Arial" w:cs="Arial"/>
          <w:bCs/>
          <w:sz w:val="32"/>
          <w:szCs w:val="32"/>
        </w:rPr>
        <w:tab/>
        <w:t>Anetka, Eva</w:t>
      </w:r>
    </w:p>
    <w:p w14:paraId="71CC040C" w14:textId="77777777" w:rsidR="00B165A3" w:rsidRDefault="00B165A3" w:rsidP="00B165A3">
      <w:pPr>
        <w:tabs>
          <w:tab w:val="left" w:pos="3119"/>
        </w:tabs>
        <w:spacing w:before="480" w:after="240"/>
        <w:ind w:left="-567"/>
        <w:rPr>
          <w:rFonts w:ascii="Arial" w:hAnsi="Arial" w:cs="Arial"/>
          <w:b/>
          <w:bCs/>
          <w:sz w:val="32"/>
          <w:szCs w:val="32"/>
          <w:u w:val="single"/>
        </w:rPr>
      </w:pPr>
      <w:r>
        <w:rPr>
          <w:rFonts w:ascii="Arial" w:hAnsi="Arial" w:cs="Arial"/>
          <w:b/>
          <w:bCs/>
          <w:sz w:val="32"/>
          <w:szCs w:val="32"/>
          <w:u w:val="single"/>
        </w:rPr>
        <w:t>Úterý</w:t>
      </w:r>
    </w:p>
    <w:p w14:paraId="3AC441C3" w14:textId="77777777" w:rsidR="00B165A3" w:rsidRDefault="00B165A3" w:rsidP="00B165A3">
      <w:pPr>
        <w:tabs>
          <w:tab w:val="left" w:pos="3119"/>
        </w:tabs>
        <w:spacing w:after="120"/>
        <w:ind w:left="-567"/>
        <w:rPr>
          <w:rFonts w:ascii="Arial" w:hAnsi="Arial" w:cs="Arial"/>
          <w:sz w:val="32"/>
          <w:szCs w:val="32"/>
        </w:rPr>
      </w:pPr>
      <w:r>
        <w:rPr>
          <w:rFonts w:ascii="Arial" w:hAnsi="Arial" w:cs="Arial"/>
          <w:sz w:val="32"/>
          <w:szCs w:val="32"/>
        </w:rPr>
        <w:t>Hry (SDS)</w:t>
      </w:r>
      <w:r>
        <w:rPr>
          <w:rFonts w:ascii="Arial" w:hAnsi="Arial" w:cs="Arial"/>
          <w:sz w:val="32"/>
          <w:szCs w:val="32"/>
        </w:rPr>
        <w:tab/>
        <w:t xml:space="preserve">14:00 – 16:00 </w:t>
      </w:r>
      <w:r>
        <w:rPr>
          <w:rFonts w:ascii="Arial" w:hAnsi="Arial" w:cs="Arial"/>
          <w:sz w:val="32"/>
          <w:szCs w:val="32"/>
        </w:rPr>
        <w:tab/>
        <w:t>1x měsíc</w:t>
      </w:r>
      <w:r>
        <w:rPr>
          <w:rFonts w:ascii="Arial" w:hAnsi="Arial" w:cs="Arial"/>
          <w:sz w:val="32"/>
          <w:szCs w:val="32"/>
        </w:rPr>
        <w:tab/>
        <w:t xml:space="preserve">  Lenka, Eva </w:t>
      </w:r>
    </w:p>
    <w:p w14:paraId="161BA3FE" w14:textId="77777777" w:rsidR="00B165A3" w:rsidRDefault="00B165A3" w:rsidP="00B165A3">
      <w:pPr>
        <w:tabs>
          <w:tab w:val="left" w:pos="3119"/>
        </w:tabs>
        <w:spacing w:before="480" w:after="240"/>
        <w:ind w:left="-567"/>
        <w:rPr>
          <w:rFonts w:ascii="Arial" w:hAnsi="Arial" w:cs="Arial"/>
          <w:b/>
          <w:bCs/>
          <w:color w:val="44546A" w:themeColor="dark2"/>
          <w:sz w:val="32"/>
          <w:szCs w:val="32"/>
          <w:u w:val="single"/>
        </w:rPr>
      </w:pPr>
      <w:r>
        <w:rPr>
          <w:rFonts w:ascii="Arial" w:hAnsi="Arial" w:cs="Arial"/>
          <w:b/>
          <w:bCs/>
          <w:sz w:val="32"/>
          <w:szCs w:val="32"/>
          <w:u w:val="single"/>
        </w:rPr>
        <w:t>Středa</w:t>
      </w:r>
    </w:p>
    <w:p w14:paraId="3D6F0C0F" w14:textId="77777777" w:rsidR="00B165A3" w:rsidRDefault="00B165A3" w:rsidP="00B165A3">
      <w:pPr>
        <w:tabs>
          <w:tab w:val="left" w:pos="3119"/>
        </w:tabs>
        <w:spacing w:after="120"/>
        <w:ind w:left="-567"/>
        <w:rPr>
          <w:rFonts w:ascii="Arial" w:hAnsi="Arial" w:cs="Arial"/>
          <w:sz w:val="32"/>
          <w:szCs w:val="32"/>
        </w:rPr>
      </w:pPr>
      <w:r>
        <w:rPr>
          <w:rFonts w:ascii="Arial" w:hAnsi="Arial" w:cs="Arial"/>
          <w:sz w:val="32"/>
          <w:szCs w:val="32"/>
        </w:rPr>
        <w:t>Angličtina 1</w:t>
      </w:r>
      <w:r>
        <w:rPr>
          <w:rFonts w:ascii="Arial" w:hAnsi="Arial" w:cs="Arial"/>
          <w:sz w:val="32"/>
          <w:szCs w:val="32"/>
        </w:rPr>
        <w:tab/>
        <w:t>9:00 – 10:00</w:t>
      </w:r>
      <w:r>
        <w:rPr>
          <w:rFonts w:ascii="Arial" w:hAnsi="Arial" w:cs="Arial"/>
          <w:sz w:val="32"/>
          <w:szCs w:val="32"/>
        </w:rPr>
        <w:tab/>
      </w:r>
      <w:r>
        <w:rPr>
          <w:rFonts w:ascii="Arial" w:hAnsi="Arial" w:cs="Arial"/>
          <w:sz w:val="32"/>
          <w:szCs w:val="32"/>
        </w:rPr>
        <w:tab/>
        <w:t>každý týden</w:t>
      </w:r>
      <w:r>
        <w:rPr>
          <w:rFonts w:ascii="Arial" w:hAnsi="Arial" w:cs="Arial"/>
          <w:sz w:val="32"/>
          <w:szCs w:val="32"/>
        </w:rPr>
        <w:tab/>
        <w:t xml:space="preserve">Jana L. </w:t>
      </w:r>
    </w:p>
    <w:p w14:paraId="682E6B8C" w14:textId="77777777" w:rsidR="00B165A3" w:rsidRDefault="00B165A3" w:rsidP="00B165A3">
      <w:pPr>
        <w:tabs>
          <w:tab w:val="left" w:pos="3119"/>
        </w:tabs>
        <w:spacing w:after="120"/>
        <w:ind w:left="-567"/>
        <w:rPr>
          <w:rFonts w:ascii="Arial" w:hAnsi="Arial" w:cs="Arial"/>
          <w:sz w:val="32"/>
          <w:szCs w:val="32"/>
        </w:rPr>
      </w:pPr>
      <w:r>
        <w:rPr>
          <w:rFonts w:ascii="Arial" w:hAnsi="Arial" w:cs="Arial"/>
          <w:sz w:val="32"/>
          <w:szCs w:val="32"/>
        </w:rPr>
        <w:t>Angličtina 2</w:t>
      </w:r>
      <w:r>
        <w:rPr>
          <w:rFonts w:ascii="Arial" w:hAnsi="Arial" w:cs="Arial"/>
          <w:sz w:val="32"/>
          <w:szCs w:val="32"/>
        </w:rPr>
        <w:tab/>
        <w:t>10:00 - 11:00</w:t>
      </w:r>
      <w:r>
        <w:rPr>
          <w:rFonts w:ascii="Arial" w:hAnsi="Arial" w:cs="Arial"/>
          <w:sz w:val="32"/>
          <w:szCs w:val="32"/>
        </w:rPr>
        <w:tab/>
        <w:t>každý týden</w:t>
      </w:r>
      <w:r>
        <w:rPr>
          <w:rFonts w:ascii="Arial" w:hAnsi="Arial" w:cs="Arial"/>
          <w:sz w:val="32"/>
          <w:szCs w:val="32"/>
        </w:rPr>
        <w:tab/>
        <w:t xml:space="preserve">Jana L. </w:t>
      </w:r>
    </w:p>
    <w:p w14:paraId="57E0BA5E" w14:textId="77777777" w:rsidR="00B165A3" w:rsidRPr="0067266A" w:rsidRDefault="00B165A3" w:rsidP="00B165A3">
      <w:pPr>
        <w:tabs>
          <w:tab w:val="left" w:pos="3119"/>
        </w:tabs>
        <w:spacing w:after="120"/>
        <w:ind w:left="-567"/>
        <w:rPr>
          <w:rFonts w:ascii="Arial" w:hAnsi="Arial" w:cs="Arial"/>
          <w:sz w:val="32"/>
          <w:szCs w:val="32"/>
        </w:rPr>
      </w:pPr>
      <w:r w:rsidRPr="0067266A">
        <w:rPr>
          <w:rFonts w:ascii="Arial" w:hAnsi="Arial" w:cs="Arial"/>
          <w:sz w:val="32"/>
          <w:szCs w:val="32"/>
        </w:rPr>
        <w:t>Angličtina 3</w:t>
      </w:r>
      <w:r w:rsidRPr="0067266A">
        <w:rPr>
          <w:rFonts w:ascii="Arial" w:hAnsi="Arial" w:cs="Arial"/>
          <w:sz w:val="32"/>
          <w:szCs w:val="32"/>
        </w:rPr>
        <w:tab/>
        <w:t>14:00 – 15:00</w:t>
      </w:r>
      <w:r w:rsidRPr="0067266A">
        <w:rPr>
          <w:rFonts w:ascii="Arial" w:hAnsi="Arial" w:cs="Arial"/>
          <w:sz w:val="32"/>
          <w:szCs w:val="32"/>
        </w:rPr>
        <w:tab/>
        <w:t>sudý týden</w:t>
      </w:r>
      <w:r w:rsidRPr="0067266A">
        <w:rPr>
          <w:rFonts w:ascii="Arial" w:hAnsi="Arial" w:cs="Arial"/>
          <w:sz w:val="32"/>
          <w:szCs w:val="32"/>
        </w:rPr>
        <w:tab/>
      </w:r>
      <w:r>
        <w:rPr>
          <w:rFonts w:ascii="Arial" w:hAnsi="Arial" w:cs="Arial"/>
          <w:sz w:val="32"/>
          <w:szCs w:val="32"/>
        </w:rPr>
        <w:t>Petr</w:t>
      </w:r>
    </w:p>
    <w:p w14:paraId="635A8030" w14:textId="77777777" w:rsidR="00B165A3" w:rsidRDefault="00B165A3" w:rsidP="00B165A3">
      <w:pPr>
        <w:tabs>
          <w:tab w:val="left" w:pos="3119"/>
        </w:tabs>
        <w:spacing w:before="480" w:after="240"/>
        <w:ind w:left="-567"/>
        <w:rPr>
          <w:rFonts w:ascii="Arial" w:hAnsi="Arial" w:cs="Arial"/>
          <w:b/>
          <w:bCs/>
          <w:sz w:val="32"/>
          <w:szCs w:val="32"/>
          <w:u w:val="single"/>
        </w:rPr>
      </w:pPr>
      <w:r>
        <w:rPr>
          <w:rFonts w:ascii="Arial" w:hAnsi="Arial" w:cs="Arial"/>
          <w:b/>
          <w:bCs/>
          <w:sz w:val="32"/>
          <w:szCs w:val="32"/>
          <w:u w:val="single"/>
        </w:rPr>
        <w:t>Čtvrtek</w:t>
      </w:r>
    </w:p>
    <w:p w14:paraId="21F49BB0" w14:textId="77777777" w:rsidR="00B165A3" w:rsidRDefault="00B165A3" w:rsidP="00B165A3">
      <w:pPr>
        <w:tabs>
          <w:tab w:val="left" w:pos="3119"/>
        </w:tabs>
        <w:spacing w:after="120"/>
        <w:ind w:left="-567"/>
        <w:rPr>
          <w:rFonts w:ascii="Arial" w:hAnsi="Arial" w:cs="Arial"/>
          <w:sz w:val="32"/>
          <w:szCs w:val="32"/>
        </w:rPr>
      </w:pPr>
      <w:proofErr w:type="spellStart"/>
      <w:r>
        <w:rPr>
          <w:rFonts w:ascii="Arial" w:hAnsi="Arial" w:cs="Arial"/>
          <w:sz w:val="32"/>
          <w:szCs w:val="32"/>
        </w:rPr>
        <w:t>Pedig</w:t>
      </w:r>
      <w:proofErr w:type="spellEnd"/>
      <w:r>
        <w:rPr>
          <w:rFonts w:ascii="Arial" w:hAnsi="Arial" w:cs="Arial"/>
          <w:sz w:val="32"/>
          <w:szCs w:val="32"/>
        </w:rPr>
        <w:t xml:space="preserve"> 3</w:t>
      </w:r>
      <w:r>
        <w:rPr>
          <w:rFonts w:ascii="Arial" w:hAnsi="Arial" w:cs="Arial"/>
          <w:sz w:val="32"/>
          <w:szCs w:val="32"/>
        </w:rPr>
        <w:tab/>
        <w:t xml:space="preserve">9:00 – 10:30 </w:t>
      </w:r>
      <w:r>
        <w:rPr>
          <w:rFonts w:ascii="Arial" w:hAnsi="Arial" w:cs="Arial"/>
          <w:sz w:val="32"/>
          <w:szCs w:val="32"/>
        </w:rPr>
        <w:tab/>
        <w:t xml:space="preserve">lichý </w:t>
      </w:r>
      <w:proofErr w:type="spellStart"/>
      <w:r>
        <w:rPr>
          <w:rFonts w:ascii="Arial" w:hAnsi="Arial" w:cs="Arial"/>
          <w:sz w:val="32"/>
          <w:szCs w:val="32"/>
        </w:rPr>
        <w:t>týd</w:t>
      </w:r>
      <w:proofErr w:type="spellEnd"/>
      <w:r>
        <w:rPr>
          <w:rFonts w:ascii="Arial" w:hAnsi="Arial" w:cs="Arial"/>
          <w:sz w:val="32"/>
          <w:szCs w:val="32"/>
        </w:rPr>
        <w:t>.</w:t>
      </w:r>
      <w:r>
        <w:rPr>
          <w:rFonts w:ascii="Arial" w:hAnsi="Arial" w:cs="Arial"/>
          <w:sz w:val="32"/>
          <w:szCs w:val="32"/>
        </w:rPr>
        <w:tab/>
        <w:t xml:space="preserve">  Hanka, Eva</w:t>
      </w:r>
    </w:p>
    <w:p w14:paraId="40057825" w14:textId="77777777" w:rsidR="00B165A3" w:rsidRDefault="00B165A3" w:rsidP="00B165A3">
      <w:pPr>
        <w:tabs>
          <w:tab w:val="left" w:pos="3119"/>
        </w:tabs>
        <w:spacing w:after="120"/>
        <w:ind w:left="-567"/>
        <w:rPr>
          <w:rFonts w:ascii="Arial" w:hAnsi="Arial" w:cs="Arial"/>
          <w:sz w:val="32"/>
          <w:szCs w:val="32"/>
        </w:rPr>
      </w:pPr>
      <w:proofErr w:type="spellStart"/>
      <w:r>
        <w:rPr>
          <w:rFonts w:ascii="Arial" w:hAnsi="Arial" w:cs="Arial"/>
          <w:sz w:val="32"/>
          <w:szCs w:val="32"/>
        </w:rPr>
        <w:t>Pedig</w:t>
      </w:r>
      <w:proofErr w:type="spellEnd"/>
      <w:r>
        <w:rPr>
          <w:rFonts w:ascii="Arial" w:hAnsi="Arial" w:cs="Arial"/>
          <w:sz w:val="32"/>
          <w:szCs w:val="32"/>
        </w:rPr>
        <w:t xml:space="preserve"> 4</w:t>
      </w:r>
      <w:r>
        <w:rPr>
          <w:rFonts w:ascii="Arial" w:hAnsi="Arial" w:cs="Arial"/>
          <w:sz w:val="32"/>
          <w:szCs w:val="32"/>
        </w:rPr>
        <w:tab/>
        <w:t xml:space="preserve">9:00 – 10:30 </w:t>
      </w:r>
      <w:r>
        <w:rPr>
          <w:rFonts w:ascii="Arial" w:hAnsi="Arial" w:cs="Arial"/>
          <w:sz w:val="32"/>
          <w:szCs w:val="32"/>
        </w:rPr>
        <w:tab/>
        <w:t xml:space="preserve">sudý </w:t>
      </w:r>
      <w:proofErr w:type="spellStart"/>
      <w:r>
        <w:rPr>
          <w:rFonts w:ascii="Arial" w:hAnsi="Arial" w:cs="Arial"/>
          <w:sz w:val="32"/>
          <w:szCs w:val="32"/>
        </w:rPr>
        <w:t>týd</w:t>
      </w:r>
      <w:proofErr w:type="spellEnd"/>
      <w:r>
        <w:rPr>
          <w:rFonts w:ascii="Arial" w:hAnsi="Arial" w:cs="Arial"/>
          <w:sz w:val="32"/>
          <w:szCs w:val="32"/>
        </w:rPr>
        <w:t>.</w:t>
      </w:r>
      <w:r>
        <w:rPr>
          <w:rFonts w:ascii="Arial" w:hAnsi="Arial" w:cs="Arial"/>
          <w:sz w:val="32"/>
          <w:szCs w:val="32"/>
        </w:rPr>
        <w:tab/>
        <w:t xml:space="preserve">  Hanka, Eva</w:t>
      </w:r>
    </w:p>
    <w:p w14:paraId="2CDEE8AD" w14:textId="77777777" w:rsidR="00B165A3" w:rsidRDefault="00B165A3" w:rsidP="00B165A3">
      <w:pPr>
        <w:tabs>
          <w:tab w:val="left" w:pos="3119"/>
        </w:tabs>
        <w:spacing w:after="120"/>
        <w:ind w:left="-567"/>
        <w:rPr>
          <w:rFonts w:ascii="Arial" w:hAnsi="Arial" w:cs="Arial"/>
          <w:sz w:val="32"/>
          <w:szCs w:val="32"/>
        </w:rPr>
      </w:pPr>
      <w:r>
        <w:rPr>
          <w:rFonts w:ascii="Arial" w:hAnsi="Arial" w:cs="Arial"/>
          <w:sz w:val="32"/>
          <w:szCs w:val="32"/>
        </w:rPr>
        <w:t>SZS 2</w:t>
      </w:r>
      <w:r>
        <w:rPr>
          <w:rFonts w:ascii="Arial" w:hAnsi="Arial" w:cs="Arial"/>
          <w:sz w:val="32"/>
          <w:szCs w:val="32"/>
        </w:rPr>
        <w:tab/>
        <w:t>14:00 – 15:30</w:t>
      </w:r>
      <w:r>
        <w:rPr>
          <w:rFonts w:ascii="Arial" w:hAnsi="Arial" w:cs="Arial"/>
          <w:sz w:val="32"/>
          <w:szCs w:val="32"/>
        </w:rPr>
        <w:tab/>
        <w:t xml:space="preserve">každý </w:t>
      </w:r>
      <w:proofErr w:type="spellStart"/>
      <w:r>
        <w:rPr>
          <w:rFonts w:ascii="Arial" w:hAnsi="Arial" w:cs="Arial"/>
          <w:sz w:val="32"/>
          <w:szCs w:val="32"/>
        </w:rPr>
        <w:t>týd</w:t>
      </w:r>
      <w:proofErr w:type="spellEnd"/>
      <w:r>
        <w:rPr>
          <w:rFonts w:ascii="Arial" w:hAnsi="Arial" w:cs="Arial"/>
          <w:sz w:val="32"/>
          <w:szCs w:val="32"/>
        </w:rPr>
        <w:t>.  Lenka</w:t>
      </w:r>
    </w:p>
    <w:p w14:paraId="7E910864" w14:textId="77777777" w:rsidR="00B165A3" w:rsidRDefault="00B165A3" w:rsidP="00B165A3">
      <w:pPr>
        <w:tabs>
          <w:tab w:val="left" w:pos="3119"/>
        </w:tabs>
        <w:spacing w:after="120"/>
        <w:ind w:left="-567"/>
        <w:rPr>
          <w:rFonts w:ascii="Arial" w:hAnsi="Arial" w:cs="Arial"/>
          <w:sz w:val="32"/>
          <w:szCs w:val="32"/>
        </w:rPr>
      </w:pPr>
      <w:r>
        <w:rPr>
          <w:rFonts w:ascii="Arial" w:hAnsi="Arial" w:cs="Arial"/>
          <w:sz w:val="32"/>
          <w:szCs w:val="32"/>
        </w:rPr>
        <w:t xml:space="preserve">Francouzský jazyk </w:t>
      </w:r>
      <w:r>
        <w:rPr>
          <w:rFonts w:ascii="Arial" w:hAnsi="Arial" w:cs="Arial"/>
          <w:sz w:val="32"/>
          <w:szCs w:val="32"/>
        </w:rPr>
        <w:tab/>
        <w:t xml:space="preserve">14:00 – 15:00  </w:t>
      </w:r>
      <w:r>
        <w:rPr>
          <w:rFonts w:ascii="Arial" w:hAnsi="Arial" w:cs="Arial"/>
          <w:sz w:val="32"/>
          <w:szCs w:val="32"/>
        </w:rPr>
        <w:tab/>
        <w:t xml:space="preserve">každý týden </w:t>
      </w:r>
      <w:r>
        <w:rPr>
          <w:rFonts w:ascii="Arial" w:hAnsi="Arial" w:cs="Arial"/>
          <w:sz w:val="32"/>
          <w:szCs w:val="32"/>
        </w:rPr>
        <w:tab/>
        <w:t>Lenka S.</w:t>
      </w:r>
    </w:p>
    <w:p w14:paraId="688773BF" w14:textId="6D053428" w:rsidR="00B165A3" w:rsidRPr="003B1C90" w:rsidRDefault="00B165A3" w:rsidP="003B1C90">
      <w:pPr>
        <w:tabs>
          <w:tab w:val="left" w:pos="3119"/>
        </w:tabs>
        <w:spacing w:after="120"/>
        <w:ind w:left="-567"/>
        <w:rPr>
          <w:rFonts w:ascii="Arial" w:hAnsi="Arial" w:cs="Arial"/>
          <w:sz w:val="32"/>
          <w:szCs w:val="32"/>
        </w:rPr>
      </w:pPr>
      <w:r>
        <w:rPr>
          <w:rFonts w:ascii="Arial" w:hAnsi="Arial" w:cs="Arial"/>
          <w:sz w:val="32"/>
          <w:szCs w:val="32"/>
        </w:rPr>
        <w:t xml:space="preserve">Klub </w:t>
      </w:r>
      <w:proofErr w:type="spellStart"/>
      <w:r>
        <w:rPr>
          <w:rFonts w:ascii="Arial" w:hAnsi="Arial" w:cs="Arial"/>
          <w:sz w:val="32"/>
          <w:szCs w:val="32"/>
        </w:rPr>
        <w:t>společ</w:t>
      </w:r>
      <w:proofErr w:type="spellEnd"/>
      <w:r>
        <w:rPr>
          <w:rFonts w:ascii="Arial" w:hAnsi="Arial" w:cs="Arial"/>
          <w:sz w:val="32"/>
          <w:szCs w:val="32"/>
        </w:rPr>
        <w:t xml:space="preserve">. her </w:t>
      </w:r>
      <w:r>
        <w:rPr>
          <w:rFonts w:ascii="Arial" w:hAnsi="Arial" w:cs="Arial"/>
          <w:sz w:val="32"/>
          <w:szCs w:val="32"/>
        </w:rPr>
        <w:tab/>
        <w:t>16:00 – 17:15</w:t>
      </w:r>
      <w:r>
        <w:rPr>
          <w:rFonts w:ascii="Arial" w:hAnsi="Arial" w:cs="Arial"/>
          <w:sz w:val="32"/>
          <w:szCs w:val="32"/>
        </w:rPr>
        <w:tab/>
        <w:t>1. a 3. čt v m</w:t>
      </w:r>
      <w:r>
        <w:rPr>
          <w:rFonts w:ascii="Arial" w:hAnsi="Arial" w:cs="Arial"/>
          <w:sz w:val="32"/>
          <w:szCs w:val="32"/>
        </w:rPr>
        <w:tab/>
        <w:t>Lenka</w:t>
      </w:r>
    </w:p>
    <w:p w14:paraId="2F70452C" w14:textId="77777777" w:rsidR="00B165A3" w:rsidRDefault="00B165A3" w:rsidP="003B1C90">
      <w:pPr>
        <w:tabs>
          <w:tab w:val="left" w:pos="3119"/>
        </w:tabs>
        <w:spacing w:before="240" w:line="360" w:lineRule="auto"/>
        <w:jc w:val="both"/>
        <w:rPr>
          <w:rFonts w:ascii="Arial" w:hAnsi="Arial" w:cs="Arial"/>
          <w:color w:val="000000"/>
          <w:sz w:val="32"/>
          <w:szCs w:val="32"/>
          <w:u w:val="single"/>
        </w:rPr>
      </w:pPr>
      <w:r>
        <w:rPr>
          <w:rFonts w:ascii="Arial" w:hAnsi="Arial" w:cs="Arial"/>
          <w:color w:val="000000"/>
          <w:sz w:val="32"/>
          <w:szCs w:val="32"/>
          <w:u w:val="single"/>
        </w:rPr>
        <w:t xml:space="preserve">Přihlásit se můžete: </w:t>
      </w:r>
    </w:p>
    <w:p w14:paraId="011A7A36" w14:textId="77777777" w:rsidR="00B165A3" w:rsidRDefault="00B165A3" w:rsidP="00B165A3">
      <w:pPr>
        <w:spacing w:after="200"/>
        <w:ind w:hanging="360"/>
        <w:jc w:val="both"/>
        <w:rPr>
          <w:rFonts w:ascii="Arial" w:hAnsi="Arial" w:cs="Arial"/>
          <w:color w:val="000000"/>
          <w:sz w:val="32"/>
          <w:szCs w:val="32"/>
        </w:rPr>
      </w:pPr>
      <w:r>
        <w:rPr>
          <w:rFonts w:ascii="Arial" w:hAnsi="Arial" w:cs="Arial"/>
          <w:color w:val="000000"/>
          <w:sz w:val="32"/>
          <w:szCs w:val="32"/>
        </w:rPr>
        <w:t>a)</w:t>
      </w:r>
      <w:r>
        <w:rPr>
          <w:color w:val="000000"/>
          <w:sz w:val="14"/>
          <w:szCs w:val="14"/>
        </w:rPr>
        <w:t xml:space="preserve">  </w:t>
      </w:r>
      <w:r>
        <w:rPr>
          <w:rFonts w:ascii="Arial" w:hAnsi="Arial" w:cs="Arial"/>
          <w:color w:val="000000"/>
          <w:sz w:val="32"/>
          <w:szCs w:val="32"/>
        </w:rPr>
        <w:t>osobně - v </w:t>
      </w:r>
      <w:proofErr w:type="spellStart"/>
      <w:r>
        <w:rPr>
          <w:rFonts w:ascii="Arial" w:hAnsi="Arial" w:cs="Arial"/>
          <w:color w:val="000000"/>
          <w:sz w:val="32"/>
          <w:szCs w:val="32"/>
        </w:rPr>
        <w:t>TyfloCentru</w:t>
      </w:r>
      <w:proofErr w:type="spellEnd"/>
      <w:r>
        <w:rPr>
          <w:rFonts w:ascii="Arial" w:hAnsi="Arial" w:cs="Arial"/>
          <w:color w:val="000000"/>
          <w:sz w:val="32"/>
          <w:szCs w:val="32"/>
        </w:rPr>
        <w:t xml:space="preserve"> v Tomanově ulici č. 5 ve 3. patře, </w:t>
      </w:r>
    </w:p>
    <w:p w14:paraId="6FCF1932" w14:textId="77777777" w:rsidR="00B165A3" w:rsidRDefault="00B165A3" w:rsidP="00B165A3">
      <w:pPr>
        <w:spacing w:after="200"/>
        <w:ind w:hanging="360"/>
        <w:jc w:val="both"/>
        <w:rPr>
          <w:rFonts w:ascii="Arial" w:hAnsi="Arial" w:cs="Arial"/>
          <w:color w:val="000000"/>
          <w:sz w:val="32"/>
          <w:szCs w:val="32"/>
        </w:rPr>
      </w:pPr>
      <w:r>
        <w:rPr>
          <w:rFonts w:ascii="Arial" w:hAnsi="Arial" w:cs="Arial"/>
          <w:color w:val="000000"/>
          <w:sz w:val="32"/>
          <w:szCs w:val="32"/>
        </w:rPr>
        <w:t>b)</w:t>
      </w:r>
      <w:r>
        <w:rPr>
          <w:color w:val="000000"/>
          <w:sz w:val="14"/>
          <w:szCs w:val="14"/>
        </w:rPr>
        <w:t xml:space="preserve">  </w:t>
      </w:r>
      <w:r>
        <w:rPr>
          <w:rFonts w:ascii="Arial" w:hAnsi="Arial" w:cs="Arial"/>
          <w:color w:val="000000"/>
          <w:sz w:val="32"/>
          <w:szCs w:val="32"/>
        </w:rPr>
        <w:t>telefonicky – 377 420 481, 605 079 801 – Lenka Potůčková – soc. pracovnice</w:t>
      </w:r>
    </w:p>
    <w:p w14:paraId="77067A1D" w14:textId="77777777" w:rsidR="00B165A3" w:rsidRDefault="00B165A3" w:rsidP="00B165A3">
      <w:pPr>
        <w:spacing w:after="360"/>
        <w:ind w:hanging="357"/>
        <w:jc w:val="both"/>
        <w:rPr>
          <w:rFonts w:ascii="Arial" w:hAnsi="Arial" w:cs="Arial"/>
          <w:sz w:val="32"/>
          <w:szCs w:val="32"/>
        </w:rPr>
      </w:pPr>
      <w:r>
        <w:rPr>
          <w:rFonts w:ascii="Arial" w:hAnsi="Arial" w:cs="Arial"/>
          <w:sz w:val="32"/>
          <w:szCs w:val="32"/>
        </w:rPr>
        <w:t>c)</w:t>
      </w:r>
      <w:r>
        <w:rPr>
          <w:sz w:val="14"/>
          <w:szCs w:val="14"/>
        </w:rPr>
        <w:t xml:space="preserve">  </w:t>
      </w:r>
      <w:r>
        <w:rPr>
          <w:rFonts w:ascii="Arial" w:hAnsi="Arial" w:cs="Arial"/>
          <w:sz w:val="32"/>
          <w:szCs w:val="32"/>
        </w:rPr>
        <w:t xml:space="preserve">e-mailem – </w:t>
      </w:r>
      <w:hyperlink r:id="rId11" w:history="1">
        <w:r>
          <w:rPr>
            <w:rStyle w:val="Hypertextovodkaz"/>
            <w:sz w:val="32"/>
          </w:rPr>
          <w:t>potuckova@tc-plzen.cz</w:t>
        </w:r>
      </w:hyperlink>
    </w:p>
    <w:p w14:paraId="4E87A5F1" w14:textId="77777777" w:rsidR="00B165A3" w:rsidRPr="000679F7" w:rsidRDefault="00B165A3" w:rsidP="00B165A3">
      <w:pPr>
        <w:pStyle w:val="Nadpis1ArialBlack"/>
        <w:spacing w:before="240"/>
        <w:rPr>
          <w:rFonts w:ascii="Arial" w:hAnsi="Arial"/>
          <w:u w:val="none"/>
        </w:rPr>
      </w:pPr>
      <w:bookmarkStart w:id="209" w:name="_Toc52275517"/>
      <w:r w:rsidRPr="000679F7">
        <w:rPr>
          <w:rFonts w:ascii="Arial" w:hAnsi="Arial"/>
          <w:u w:val="none"/>
        </w:rPr>
        <w:t>Různé</w:t>
      </w:r>
      <w:bookmarkEnd w:id="209"/>
    </w:p>
    <w:p w14:paraId="44F5EEAF" w14:textId="77777777" w:rsidR="00B165A3" w:rsidRPr="000679F7" w:rsidRDefault="00B165A3" w:rsidP="00B165A3">
      <w:pPr>
        <w:pStyle w:val="Nadpis1"/>
        <w:rPr>
          <w:sz w:val="24"/>
        </w:rPr>
      </w:pPr>
      <w:bookmarkStart w:id="210" w:name="_Toc52275518"/>
      <w:proofErr w:type="spellStart"/>
      <w:r w:rsidRPr="000679F7">
        <w:t>BLINDička</w:t>
      </w:r>
      <w:proofErr w:type="spellEnd"/>
      <w:r w:rsidRPr="000679F7">
        <w:t xml:space="preserve"> aneb ztrátou zraku život nekončí</w:t>
      </w:r>
      <w:bookmarkEnd w:id="210"/>
    </w:p>
    <w:p w14:paraId="29D28B23" w14:textId="77777777" w:rsidR="00B165A3" w:rsidRDefault="00B165A3" w:rsidP="00B165A3">
      <w:pPr>
        <w:pStyle w:val="Podtitul"/>
      </w:pPr>
      <w:r w:rsidRPr="000679F7">
        <w:t xml:space="preserve">„O všem, co byste chtěli vědět o životě skoro ve tmě, o všem, co vás zajímá, o všem, nač byste se </w:t>
      </w:r>
      <w:r>
        <w:t xml:space="preserve">možná báli zeptat, se dozvíte na mém blogu. Dočtete se, jak se žije se zbytky zraku, jak se vykonávají běžné denní činnosti, jak se studuje, cestuje, seznamuje, nakupuje, pečuje o psa či dítě, pracuje a raduje.“  Toto je úvodní popis nově vzniklého blogu na adrese: </w:t>
      </w:r>
      <w:hyperlink r:id="rId12">
        <w:r>
          <w:rPr>
            <w:rStyle w:val="Internetovodkaz"/>
          </w:rPr>
          <w:t>http://www.blindicka.com/</w:t>
        </w:r>
      </w:hyperlink>
    </w:p>
    <w:p w14:paraId="0D309635" w14:textId="77777777" w:rsidR="00B165A3" w:rsidRDefault="00B165A3" w:rsidP="00B165A3">
      <w:pPr>
        <w:pStyle w:val="Podtitul"/>
      </w:pPr>
      <w:r>
        <w:t xml:space="preserve">Autorka Linda je mladá žena, která se od svého narození potýká s vážnou oční vadou, která se s postupujícím časem neustále zhoršovala, až do současné praktické nevidomosti. </w:t>
      </w:r>
    </w:p>
    <w:p w14:paraId="1BFF3697" w14:textId="77777777" w:rsidR="00B165A3" w:rsidRPr="000679F7" w:rsidRDefault="00B165A3" w:rsidP="00B165A3">
      <w:pPr>
        <w:pStyle w:val="Podtitul"/>
      </w:pPr>
      <w:r>
        <w:t xml:space="preserve">Linda i přes svůj zrakový handicap vystudovala Západočeskou univerzitu v Plzni, pracuje se stejně postiženými lidmi, dělá osvětové aktivity a </w:t>
      </w:r>
      <w:r w:rsidRPr="000679F7">
        <w:t xml:space="preserve">vychovává dceru. </w:t>
      </w:r>
    </w:p>
    <w:p w14:paraId="28DDEF56" w14:textId="77777777" w:rsidR="00B165A3" w:rsidRPr="000679F7" w:rsidRDefault="00B165A3" w:rsidP="00B165A3">
      <w:pPr>
        <w:pStyle w:val="Podtitul"/>
      </w:pPr>
      <w:r w:rsidRPr="000679F7">
        <w:t xml:space="preserve">Autorka chce pomocí svého blogu inspirovat a motivovat lidi se zrakovým handicapem, kteří mají pochybnost o tom, zda se se svým handicapem mohou zapojit do běžných aktivit, či zkusit i něco odvážnějšího. Blog chce oslovit i laickou veřejnost, aby se lidé nebáli kontaktu se zrakově postiženými a aby věděli, jak s nimi případně komunikovat či jim pomoci. </w:t>
      </w:r>
    </w:p>
    <w:p w14:paraId="65337DB9" w14:textId="77777777" w:rsidR="00B165A3" w:rsidRPr="000679F7" w:rsidRDefault="00B165A3" w:rsidP="00B165A3">
      <w:pPr>
        <w:pStyle w:val="Podtitul"/>
      </w:pPr>
      <w:r w:rsidRPr="000679F7">
        <w:t xml:space="preserve">Blog je rozdělen do čtyř kategorií – první oddíl obsahuje informace o autorce, rozhovory a články s ní nebo o ní. Druhá část nese název Praktické rady pro zrakově postižené a jsou zde návody, jak např. připravit prostředí pro studenta se zrakovým postižením či jak je důležité upravit vstřícně interiér místností, aby se tam zrakově postižený dobře orientoval. </w:t>
      </w:r>
    </w:p>
    <w:p w14:paraId="036B06FD" w14:textId="77777777" w:rsidR="00B165A3" w:rsidRPr="000679F7" w:rsidRDefault="00B165A3" w:rsidP="00B165A3">
      <w:pPr>
        <w:pStyle w:val="Podtitul"/>
      </w:pPr>
      <w:r w:rsidRPr="000679F7">
        <w:t>Třetí oddíl tvoří články technického charakteru, a to popis možných aplikací, které na svých chytrých telefonech mohou zrakově postižení využívat, či popis různých kompenzačních pomůcek a návodů jejich obsluhy. Oddíl nese název Technika pro zrakově postižené. A konečně čtvrtý oddíl je celý věnovaný životu s vodicím psem.</w:t>
      </w:r>
    </w:p>
    <w:p w14:paraId="3BF7D726" w14:textId="77777777" w:rsidR="00B165A3" w:rsidRPr="000679F7" w:rsidRDefault="00B165A3" w:rsidP="00B165A3">
      <w:pPr>
        <w:pStyle w:val="Podtitul"/>
      </w:pPr>
      <w:r w:rsidRPr="000679F7">
        <w:t xml:space="preserve">Autorka zde také sdílí články odbornějšího charakteru, ale i příběhy ze života, např. o tom, jak miluje nakupování, jak absolvovala kurz potápění či jaký byl právě její vodicí pes. </w:t>
      </w:r>
    </w:p>
    <w:p w14:paraId="2E05B255" w14:textId="77777777" w:rsidR="00B165A3" w:rsidRDefault="00B165A3" w:rsidP="00B165A3">
      <w:pPr>
        <w:pStyle w:val="Podtitul"/>
      </w:pPr>
      <w:r w:rsidRPr="000679F7">
        <w:t xml:space="preserve">Stránku lze sledovat i na </w:t>
      </w:r>
      <w:proofErr w:type="spellStart"/>
      <w:r w:rsidRPr="000679F7">
        <w:t>Facebookovém</w:t>
      </w:r>
      <w:proofErr w:type="spellEnd"/>
      <w:r w:rsidRPr="000679F7">
        <w:t xml:space="preserve"> profilu: </w:t>
      </w:r>
      <w:hyperlink r:id="rId13">
        <w:r>
          <w:rPr>
            <w:rStyle w:val="Internetovodkaz"/>
          </w:rPr>
          <w:t>https://www.facebook.com/blindicka/</w:t>
        </w:r>
      </w:hyperlink>
    </w:p>
    <w:p w14:paraId="2B974571" w14:textId="77777777" w:rsidR="00B165A3" w:rsidRDefault="00B165A3" w:rsidP="00B165A3">
      <w:pPr>
        <w:pStyle w:val="Podtitul"/>
      </w:pPr>
      <w:r>
        <w:t>Linda Albrechtová</w:t>
      </w:r>
    </w:p>
    <w:p w14:paraId="654FBC5E" w14:textId="77777777" w:rsidR="00B165A3" w:rsidRPr="000679F7" w:rsidRDefault="00B165A3" w:rsidP="00B165A3">
      <w:pPr>
        <w:pStyle w:val="Nadpis1"/>
        <w:rPr>
          <w:sz w:val="24"/>
          <w:szCs w:val="24"/>
        </w:rPr>
      </w:pPr>
      <w:bookmarkStart w:id="211" w:name="_Toc52275519"/>
      <w:r w:rsidRPr="000679F7">
        <w:t>Náramek Sunu Band v </w:t>
      </w:r>
      <w:proofErr w:type="spellStart"/>
      <w:r w:rsidRPr="000679F7">
        <w:t>Tyfloservisu</w:t>
      </w:r>
      <w:bookmarkEnd w:id="211"/>
      <w:proofErr w:type="spellEnd"/>
    </w:p>
    <w:p w14:paraId="3EFA4474" w14:textId="77777777" w:rsidR="00B165A3" w:rsidRPr="000679F7" w:rsidRDefault="00B165A3" w:rsidP="00B165A3">
      <w:pPr>
        <w:pStyle w:val="Podtitul"/>
      </w:pPr>
      <w:r w:rsidRPr="000679F7">
        <w:t xml:space="preserve">Náramek Sunu Band je inteligentní produkt, který mohou využívat zrakově postižení při prostorové orientaci a samostatném pohybu. Pracuje na principu echolokace a rozšířené reality. </w:t>
      </w:r>
    </w:p>
    <w:p w14:paraId="2220FBF8" w14:textId="77777777" w:rsidR="00B165A3" w:rsidRPr="000679F7" w:rsidRDefault="00B165A3" w:rsidP="00B165A3">
      <w:pPr>
        <w:pStyle w:val="Podtitul"/>
      </w:pPr>
      <w:r w:rsidRPr="000679F7">
        <w:t xml:space="preserve">Náramek svým vzhledem připomíná chytré hodinky. Je schopen upozornit toho, kdo náramek nosí na překážky v okolí – a to echolokací a vibracemi. Proto jej mohou zrakově postižení využívat ve známém i méně známém prostoru. Kromě navigačních funkcí umí náramek ještě vyhledat telefon, když jej odložíme a nevíme kde. Dále umí připomenout událost, nastavit budík či sdělit aktuální čas. </w:t>
      </w:r>
    </w:p>
    <w:p w14:paraId="666F2D29" w14:textId="77777777" w:rsidR="00B165A3" w:rsidRPr="000679F7" w:rsidRDefault="00B165A3" w:rsidP="00B165A3">
      <w:pPr>
        <w:pStyle w:val="Podtitul"/>
      </w:pPr>
      <w:r w:rsidRPr="000679F7">
        <w:t xml:space="preserve">Sunu Band je tedy třeba propojit pomocí </w:t>
      </w:r>
      <w:proofErr w:type="spellStart"/>
      <w:r w:rsidRPr="000679F7">
        <w:t>Bluetooth</w:t>
      </w:r>
      <w:proofErr w:type="spellEnd"/>
      <w:r w:rsidRPr="000679F7">
        <w:t xml:space="preserve"> s chytrým telefonem na platformě </w:t>
      </w:r>
      <w:proofErr w:type="spellStart"/>
      <w:r w:rsidRPr="000679F7">
        <w:t>iOS</w:t>
      </w:r>
      <w:proofErr w:type="spellEnd"/>
      <w:r w:rsidRPr="000679F7">
        <w:t xml:space="preserve"> či Android. Když uživatel stáhne aplikaci k tomuto náramku určenou, tak pak lze s pomůckou komunikovat i hlasovými příkazy. </w:t>
      </w:r>
    </w:p>
    <w:p w14:paraId="52247674" w14:textId="77777777" w:rsidR="00B165A3" w:rsidRPr="000679F7" w:rsidRDefault="00B165A3" w:rsidP="00B165A3">
      <w:pPr>
        <w:pStyle w:val="Podtitul"/>
      </w:pPr>
      <w:r w:rsidRPr="000679F7">
        <w:t xml:space="preserve">Náramek pak tedy zvládne navigovat na vybraná místa či hledat cíle, na které potřebujeme dojít. </w:t>
      </w:r>
    </w:p>
    <w:p w14:paraId="5BE123F2" w14:textId="77777777" w:rsidR="00B165A3" w:rsidRPr="000679F7" w:rsidRDefault="00B165A3" w:rsidP="00B165A3">
      <w:pPr>
        <w:pStyle w:val="Podtitul"/>
      </w:pPr>
      <w:r w:rsidRPr="000679F7">
        <w:t xml:space="preserve">Náramek tvoří dotykový panel a dvě boční hardwarová tlačítka – ovládá se tedy pomocí snadno naučitelných gest. V náramku je baterie, je tedy třeba ho dobíjet podobně jako mobilní telefon, když jej aktivně používáme. </w:t>
      </w:r>
    </w:p>
    <w:p w14:paraId="672CD2A7" w14:textId="77777777" w:rsidR="00B165A3" w:rsidRPr="000679F7" w:rsidRDefault="00B165A3" w:rsidP="00B165A3">
      <w:pPr>
        <w:pStyle w:val="Podtitul"/>
      </w:pPr>
      <w:r w:rsidRPr="000679F7">
        <w:t xml:space="preserve">Echolokace v náramku – vysílá vysokofrekvenční zvukové vlny v podobě elektronických impulsů (ultrazvuk). Vlny se odrážejí od překážek a vytváří ozvěnu, zvukový odraz pak v náramku je vnímán jako vibrace v něm. Pomocí vibrací se pak orientujeme v prostoru – čím jsou vibrace silnější, tím je překážka blíže. Vibrace slabší označují vzdalující se překážku. </w:t>
      </w:r>
    </w:p>
    <w:p w14:paraId="3D9A4568" w14:textId="77777777" w:rsidR="00B165A3" w:rsidRPr="000679F7" w:rsidRDefault="00B165A3" w:rsidP="00B165A3">
      <w:pPr>
        <w:pStyle w:val="Podtitul"/>
      </w:pPr>
      <w:r w:rsidRPr="000679F7">
        <w:t xml:space="preserve">Sunu Band je klasifikován jako elektronická orientační pomůcka a je možno na jeho pořízení žádat o příspěvek na zvláštní pomůcku na příslušném Úřadu práce. Náramek stojí 10 500 Kč a dodavatelskou firmou je </w:t>
      </w:r>
      <w:proofErr w:type="spellStart"/>
      <w:r w:rsidRPr="000679F7">
        <w:t>GiebHelp</w:t>
      </w:r>
      <w:proofErr w:type="spellEnd"/>
      <w:r w:rsidRPr="000679F7">
        <w:t xml:space="preserve">. </w:t>
      </w:r>
    </w:p>
    <w:p w14:paraId="62658078" w14:textId="77777777" w:rsidR="00B165A3" w:rsidRDefault="00B165A3" w:rsidP="00B165A3">
      <w:pPr>
        <w:pStyle w:val="Podtitul"/>
      </w:pPr>
      <w:r w:rsidRPr="000679F7">
        <w:t xml:space="preserve">Orientovat se s náramkem vyžaduje nácvik a trpělivost ke zvyknutí si na princip vibrací. Náramek Sunu Band by mohl tedy uživatelům sloužit jako příjemný doplněk k bílé holi. Tento typ pomůcky jistě není využitelný pro každého, kdo se pohybuje samostatně. Proto je náramek k vyzkoušení v plzeňském </w:t>
      </w:r>
      <w:proofErr w:type="spellStart"/>
      <w:r w:rsidRPr="000679F7">
        <w:t>Tyfloservisu</w:t>
      </w:r>
      <w:proofErr w:type="spellEnd"/>
      <w:r w:rsidRPr="000679F7">
        <w:t xml:space="preserve">. Momentálně se s ním učíme efektivně pracovat, abychom mohli své zkušenosti zodpovědně předat klientům. Na vyzkoušení je možné se objednávat individuálně </w:t>
      </w:r>
      <w:r>
        <w:t>v </w:t>
      </w:r>
      <w:proofErr w:type="spellStart"/>
      <w:r>
        <w:t>Tyfloservisu</w:t>
      </w:r>
      <w:proofErr w:type="spellEnd"/>
      <w:r>
        <w:t xml:space="preserve">, kde si blíže domluvíte termín dle časových možností obou stran. Kontaktovat nás můžete na tel. čísle: 377 423 596 nebo na emailu: </w:t>
      </w:r>
      <w:hyperlink r:id="rId14">
        <w:r>
          <w:rPr>
            <w:rStyle w:val="Internetovodkaz"/>
          </w:rPr>
          <w:t>plzen@tyfloservis.cz</w:t>
        </w:r>
      </w:hyperlink>
    </w:p>
    <w:p w14:paraId="6AFE65B1" w14:textId="77777777" w:rsidR="00B165A3" w:rsidRDefault="00B165A3" w:rsidP="00B165A3">
      <w:pPr>
        <w:pStyle w:val="Podtitul"/>
        <w:rPr>
          <w:rStyle w:val="Internetovodkaz"/>
          <w:color w:val="auto"/>
          <w:u w:val="none"/>
        </w:rPr>
      </w:pPr>
      <w:r>
        <w:rPr>
          <w:rStyle w:val="Internetovodkaz"/>
          <w:color w:val="auto"/>
          <w:u w:val="none"/>
        </w:rPr>
        <w:t xml:space="preserve">Za tým </w:t>
      </w:r>
      <w:proofErr w:type="spellStart"/>
      <w:r>
        <w:rPr>
          <w:rStyle w:val="Internetovodkaz"/>
          <w:color w:val="auto"/>
          <w:u w:val="none"/>
        </w:rPr>
        <w:t>Tyfloservisu</w:t>
      </w:r>
      <w:proofErr w:type="spellEnd"/>
      <w:r>
        <w:rPr>
          <w:rStyle w:val="Internetovodkaz"/>
          <w:color w:val="auto"/>
          <w:u w:val="none"/>
        </w:rPr>
        <w:t xml:space="preserve"> Linda Albrechtová</w:t>
      </w:r>
    </w:p>
    <w:p w14:paraId="3C9018EF" w14:textId="77777777" w:rsidR="00B165A3" w:rsidRPr="000679F7" w:rsidRDefault="00B165A3" w:rsidP="00B165A3">
      <w:pPr>
        <w:pStyle w:val="Nadpis1"/>
        <w:rPr>
          <w:sz w:val="24"/>
          <w:szCs w:val="24"/>
        </w:rPr>
      </w:pPr>
      <w:bookmarkStart w:id="212" w:name="_Toc52275520"/>
      <w:r>
        <w:t xml:space="preserve">Jak si pořídit </w:t>
      </w:r>
      <w:r w:rsidRPr="000679F7">
        <w:t>vodicího psa</w:t>
      </w:r>
      <w:bookmarkEnd w:id="212"/>
    </w:p>
    <w:p w14:paraId="7F19565F" w14:textId="77777777" w:rsidR="00B165A3" w:rsidRPr="000679F7" w:rsidRDefault="00B165A3" w:rsidP="00B165A3">
      <w:pPr>
        <w:ind w:firstLine="708"/>
        <w:jc w:val="both"/>
      </w:pPr>
    </w:p>
    <w:p w14:paraId="0A137AA5" w14:textId="77777777" w:rsidR="00B165A3" w:rsidRPr="000679F7" w:rsidRDefault="00B165A3" w:rsidP="00B165A3">
      <w:pPr>
        <w:pStyle w:val="Podtitul"/>
      </w:pPr>
      <w:r w:rsidRPr="000679F7">
        <w:t xml:space="preserve">Orientace v prostoru je obtížnou záležitostí pro všechny osoby se zrakovým handicapem. Při zdolávání terénních bariér nám vedle bílé hole pomáhá také vodicí pes, který je nedocenitelnou kompenzační pomůckou. Ten tak usnadňuje samostatný pohyb člověka se zrakovým postižením. </w:t>
      </w:r>
    </w:p>
    <w:p w14:paraId="2854B06F" w14:textId="77777777" w:rsidR="00B165A3" w:rsidRPr="000679F7" w:rsidRDefault="00B165A3" w:rsidP="00B165A3">
      <w:pPr>
        <w:pStyle w:val="Podtitul"/>
      </w:pPr>
      <w:r w:rsidRPr="000679F7">
        <w:t xml:space="preserve">Výcvik a výchova takového čtyřnohého průvodce je velmi náročná. Příprava na to, aby se pes mohl stát průvodcem nevidomých lidí, probíhá na profesionální úrovni ve specializovaných střediscích, která splňují podmínky na to, aby se takovou činností mohla zabývat. Každý pes musí být pod zvýšenou kontrolou od štěněcího věku až po ukončení výcviku. </w:t>
      </w:r>
    </w:p>
    <w:p w14:paraId="54015768" w14:textId="77777777" w:rsidR="00B165A3" w:rsidRPr="000679F7" w:rsidRDefault="00B165A3" w:rsidP="00B165A3">
      <w:pPr>
        <w:pStyle w:val="Podtitul"/>
        <w:rPr>
          <w:bCs/>
        </w:rPr>
      </w:pPr>
      <w:r w:rsidRPr="000679F7">
        <w:t xml:space="preserve">Vodicí pes je tedy kompenzační pomůcka -  podle vyhlášky Ministerstva práce a sociálních věcí České republiky </w:t>
      </w:r>
      <w:r w:rsidRPr="000679F7">
        <w:rPr>
          <w:bCs/>
        </w:rPr>
        <w:t>182/1991 Sb., kterou se provádí zákon o sociálním zabezpečení a zákon České národní rady o působnosti orgánů České republiky v sociálním zabezpečení. Pořizovací cena psa může být hrazena až do výše 90%. O příspěvek na zvláštní pomůcku, tj. vodicího psa lze žádat na příslušném Úřadu práce spadající pod Ministerstvo práce a sociálních věcí.</w:t>
      </w:r>
    </w:p>
    <w:p w14:paraId="52831CC1" w14:textId="77777777" w:rsidR="00B165A3" w:rsidRPr="000679F7" w:rsidRDefault="00B165A3" w:rsidP="00B165A3">
      <w:pPr>
        <w:pStyle w:val="Podtitul"/>
        <w:rPr>
          <w:bCs/>
        </w:rPr>
      </w:pPr>
      <w:r w:rsidRPr="000679F7">
        <w:rPr>
          <w:bCs/>
        </w:rPr>
        <w:t xml:space="preserve"> O příspěvek může zažádat občan České republiky v místě svého trvalého bydliště a je-li držitelem průkazu ZTP/P z důvodu svého zrakového postižení.  Je třeba zdůraznit, že každý cvičící subjekt má finální cenu vycvičeného psa jinou, avšak ceny psů se momentálně pohybují kolem 300 000 Kč (srpen 2020). Spoluúčast klientka tedy činí 10% z ceny psa. Pokud si částku klient nemůže dovolit, pak může požádat o snížení spoluúčasti na Úřadu práce, či požádat některý z nadačních fondů (např. Světlušku) o to, aby pomohly psa doinvestovat. </w:t>
      </w:r>
    </w:p>
    <w:p w14:paraId="0AF2E824" w14:textId="77777777" w:rsidR="00B165A3" w:rsidRPr="000679F7" w:rsidRDefault="00B165A3" w:rsidP="00B165A3">
      <w:pPr>
        <w:pStyle w:val="Podtitul"/>
      </w:pPr>
      <w:r w:rsidRPr="000679F7">
        <w:rPr>
          <w:bCs/>
        </w:rPr>
        <w:t xml:space="preserve">Pokud se rozhodnete pořídit si vodicího psa, doporučuji následující kroky, aby tento proces byl pro vás jednodušší a na jeho konci byla vaše maximální spokojenost.  </w:t>
      </w:r>
    </w:p>
    <w:p w14:paraId="23C06042" w14:textId="77777777" w:rsidR="00B165A3" w:rsidRPr="000679F7" w:rsidRDefault="00B165A3" w:rsidP="00B165A3">
      <w:pPr>
        <w:pStyle w:val="Podtitul"/>
      </w:pPr>
      <w:r w:rsidRPr="000679F7">
        <w:rPr>
          <w:bCs/>
        </w:rPr>
        <w:t xml:space="preserve">Na začátku si zjistěte, jaké subjekty cvičí vodicí psy – jaké mají reference a zda nejsou např. členy mezinárodních organizací na výcvik vodicích psů (IGDF a ADEU), což by zaručovalo, že pes bude vycvičený podle souhrnu standardů uznávaných i mimo ČR. Každý seriózní cvičící subjekt má na internetu své webové stránky, kde můžete najít potřebné počáteční informace. Tyto základní informace o vodicích psech by vám měla poskytnout i krajská střediska </w:t>
      </w:r>
      <w:proofErr w:type="spellStart"/>
      <w:r w:rsidRPr="000679F7">
        <w:rPr>
          <w:bCs/>
        </w:rPr>
        <w:t>Tyfloservisu</w:t>
      </w:r>
      <w:proofErr w:type="spellEnd"/>
      <w:r w:rsidRPr="000679F7">
        <w:rPr>
          <w:bCs/>
        </w:rPr>
        <w:t xml:space="preserve"> či </w:t>
      </w:r>
      <w:proofErr w:type="spellStart"/>
      <w:r w:rsidRPr="000679F7">
        <w:rPr>
          <w:bCs/>
        </w:rPr>
        <w:t>TyfloCentra</w:t>
      </w:r>
      <w:proofErr w:type="spellEnd"/>
      <w:r w:rsidRPr="000679F7">
        <w:rPr>
          <w:bCs/>
        </w:rPr>
        <w:t xml:space="preserve">. </w:t>
      </w:r>
    </w:p>
    <w:p w14:paraId="263979C7" w14:textId="77777777" w:rsidR="00B165A3" w:rsidRPr="000679F7" w:rsidRDefault="00B165A3" w:rsidP="00B165A3">
      <w:pPr>
        <w:pStyle w:val="Podtitul"/>
        <w:rPr>
          <w:bCs/>
        </w:rPr>
      </w:pPr>
      <w:r w:rsidRPr="000679F7">
        <w:rPr>
          <w:bCs/>
        </w:rPr>
        <w:t>Až si vyberete školu či školy pro výcvik psů, neváhejte je kontaktovat. Domluvte si schůzku a navštivte je. Pracovníci škol vám jistě rádi poskytnou veškeré informace týkající se výchovy psa (tj. doba, než pes nastoupil výcvik), samotného výcviku (jak probíhá, jak dlouho, základní dovednosti psa), předání psa (jak bude probíhat, kde a jak dlouho), jaká plemena psů subjekt cvičí, jakého psa by vám doporučili s ohledem na vaše individuální charakteristiky a v neposlední řadě, co pro vás cvičící subjekt bude ochoten udělat po předání psa, budete-li mít jakékoli problémy se psem, či budete-li chtít poradit během vašeho společného života.</w:t>
      </w:r>
    </w:p>
    <w:p w14:paraId="06018ACF" w14:textId="77777777" w:rsidR="00B165A3" w:rsidRPr="000679F7" w:rsidRDefault="00B165A3" w:rsidP="00B165A3">
      <w:pPr>
        <w:pStyle w:val="Podtitul"/>
      </w:pPr>
      <w:r w:rsidRPr="000679F7">
        <w:rPr>
          <w:bCs/>
        </w:rPr>
        <w:t xml:space="preserve">Pokud jste se již rozhodli, jen si připomeňme, že je třeba si pořízení psa důkladně promyslet, jelikož vodicí pes dělá společnost svému pánovi průměrně 10 let, a vybrali si cvičící subjekt a něčemu nerozumíte, neváhejte se poradit např. se zkušenějšími kolegy, pracovníky </w:t>
      </w:r>
      <w:proofErr w:type="spellStart"/>
      <w:r w:rsidRPr="000679F7">
        <w:rPr>
          <w:bCs/>
        </w:rPr>
        <w:t>SONSu</w:t>
      </w:r>
      <w:proofErr w:type="spellEnd"/>
      <w:r w:rsidRPr="000679F7">
        <w:rPr>
          <w:bCs/>
        </w:rPr>
        <w:t xml:space="preserve"> či Klubem držitelů vodicích psů, který sdružuje držitele vodicích psů všech věkových kategorií a od různých cvičících subjektů. Členové klubu se s vámi jistě rádi podělí o své zkušenosti. Není rozumné činit takové závažné rozhodnutí, které vám změní dosavadní způsob života, jež se bude muset přizpůsobit životu se psem, pod tlakem ze strany kohokoli. </w:t>
      </w:r>
    </w:p>
    <w:p w14:paraId="0436CD91" w14:textId="77777777" w:rsidR="00B165A3" w:rsidRPr="000679F7" w:rsidRDefault="00B165A3" w:rsidP="00B165A3">
      <w:pPr>
        <w:pStyle w:val="Podtitul"/>
      </w:pPr>
      <w:r w:rsidRPr="000679F7">
        <w:rPr>
          <w:bCs/>
        </w:rPr>
        <w:t xml:space="preserve">Nevidomý člověk je ten, který cvičícímu subjektu přináší kapitál, a tak má právo za tyto peníze požadovat vše tak, aby byla splněna jeho očekávání a vodicí pes mu zpříjemnil a zkvalitnil život ve tmě. </w:t>
      </w:r>
    </w:p>
    <w:p w14:paraId="4578E727" w14:textId="77777777" w:rsidR="00B165A3" w:rsidRPr="000679F7" w:rsidRDefault="00B165A3" w:rsidP="00B165A3">
      <w:pPr>
        <w:pStyle w:val="Podtitul"/>
      </w:pPr>
      <w:r w:rsidRPr="000679F7">
        <w:t xml:space="preserve">Dojde-li na podpis předávací smlouvy mezi vámi a subjektem, je třeba pečlivě číst a dávat pozor na to, co podepisujete, aby nedošlo k desinformaci a komplikacím, které následně vyplynou z podpisu smlouvy.  Výhodou pro vás a vašeho psa bude, když podpisem smlouvy nebude končit váš kontakt se cvičícím subjektem, který by vám měl sdělit, zda pro vás poskytuje i následný servis po podepsání smlouvy, např. poradenství, procvičení psa, nácvik nových tras a jiné potřebné věci, které vy i váš pes jistě rádi uvítáte. </w:t>
      </w:r>
    </w:p>
    <w:p w14:paraId="4A4894D7" w14:textId="77777777" w:rsidR="00B165A3" w:rsidRDefault="00B165A3" w:rsidP="00B165A3">
      <w:pPr>
        <w:pStyle w:val="Podtitul"/>
      </w:pPr>
      <w:r w:rsidRPr="000679F7">
        <w:t xml:space="preserve">Rozhodnete-li se pořídit si vodicího psa, přejeme dlouhý společný život a hodně nachozených kilometrů bez nehod.  Při výběru vhodného cvičitelského subjektu či konkrétnějších dotazů vám rádi poradíme v plzeňském </w:t>
      </w:r>
      <w:proofErr w:type="spellStart"/>
      <w:r w:rsidRPr="000679F7">
        <w:t>Tyfloservisu</w:t>
      </w:r>
      <w:proofErr w:type="spellEnd"/>
      <w:r w:rsidRPr="000679F7">
        <w:t>, a to na tel. čísle 377 423 596 nebo na email</w:t>
      </w:r>
      <w:r>
        <w:t xml:space="preserve">u: </w:t>
      </w:r>
      <w:hyperlink r:id="rId15">
        <w:r>
          <w:rPr>
            <w:rStyle w:val="Internetovodkaz"/>
          </w:rPr>
          <w:t>plzen@tyfloservis.cz</w:t>
        </w:r>
      </w:hyperlink>
      <w:r>
        <w:rPr>
          <w:rStyle w:val="Internetovodkaz"/>
        </w:rPr>
        <w:t>.</w:t>
      </w:r>
    </w:p>
    <w:p w14:paraId="5D82D57E" w14:textId="77777777" w:rsidR="00B165A3" w:rsidRDefault="00B165A3" w:rsidP="00B165A3">
      <w:pPr>
        <w:pStyle w:val="Podtitul"/>
      </w:pPr>
      <w:r>
        <w:rPr>
          <w:rStyle w:val="Internetovodkaz"/>
          <w:color w:val="auto"/>
          <w:u w:val="none"/>
        </w:rPr>
        <w:t xml:space="preserve">Za tým </w:t>
      </w:r>
      <w:proofErr w:type="spellStart"/>
      <w:r>
        <w:rPr>
          <w:rStyle w:val="Internetovodkaz"/>
          <w:color w:val="auto"/>
          <w:u w:val="none"/>
        </w:rPr>
        <w:t>Tyfloservisu</w:t>
      </w:r>
      <w:proofErr w:type="spellEnd"/>
      <w:r>
        <w:rPr>
          <w:rStyle w:val="Internetovodkaz"/>
          <w:color w:val="auto"/>
          <w:u w:val="none"/>
        </w:rPr>
        <w:t xml:space="preserve"> Linda Albrechtová</w:t>
      </w:r>
    </w:p>
    <w:p w14:paraId="7F45375C" w14:textId="77777777" w:rsidR="00B165A3" w:rsidRDefault="00B165A3" w:rsidP="00B165A3">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213" w:name="_Toc4711088861"/>
      <w:bookmarkStart w:id="214" w:name="_Toc4699117121"/>
      <w:bookmarkStart w:id="215" w:name="_Toc4622253901"/>
      <w:bookmarkStart w:id="216" w:name="_Toc4622180681"/>
      <w:bookmarkStart w:id="217" w:name="_Toc4550389881"/>
      <w:bookmarkStart w:id="218" w:name="_Toc4547790741"/>
      <w:bookmarkStart w:id="219" w:name="_Toc4471732701"/>
      <w:bookmarkStart w:id="220" w:name="_Toc4470883551"/>
      <w:bookmarkStart w:id="221" w:name="_Toc4464043511"/>
      <w:bookmarkStart w:id="222" w:name="_Toc4380211331"/>
      <w:bookmarkStart w:id="223" w:name="_Toc4312861561"/>
      <w:bookmarkStart w:id="224" w:name="_Toc4306118801"/>
      <w:bookmarkStart w:id="225" w:name="_Toc4222181961"/>
      <w:bookmarkStart w:id="226" w:name="_Toc4222180511"/>
      <w:bookmarkStart w:id="227" w:name="_Toc4221459221"/>
      <w:bookmarkStart w:id="228" w:name="_Toc4221453871"/>
      <w:bookmarkStart w:id="229" w:name="_Toc3915413351"/>
      <w:bookmarkStart w:id="230" w:name="_Toc3915408621"/>
      <w:bookmarkStart w:id="231" w:name="_Toc3915407351"/>
      <w:bookmarkStart w:id="232" w:name="_Toc3904133521"/>
      <w:bookmarkStart w:id="233" w:name="_Toc3835169461"/>
      <w:bookmarkStart w:id="234" w:name="_Toc414608117"/>
      <w:bookmarkStart w:id="235" w:name="_Toc414263932"/>
      <w:bookmarkStart w:id="236" w:name="_Toc408216556"/>
      <w:bookmarkStart w:id="237" w:name="_Toc408216524"/>
      <w:bookmarkStart w:id="238" w:name="_Toc399753799"/>
      <w:bookmarkStart w:id="239" w:name="_Toc399753737"/>
      <w:bookmarkStart w:id="240" w:name="_Toc398707536"/>
      <w:bookmarkStart w:id="241" w:name="_Toc391541337"/>
      <w:bookmarkStart w:id="242" w:name="_Toc391540866"/>
      <w:bookmarkStart w:id="243" w:name="_Toc391540739"/>
      <w:bookmarkStart w:id="244" w:name="_Toc391540669"/>
      <w:bookmarkStart w:id="245" w:name="_Toc390413356"/>
      <w:bookmarkStart w:id="246" w:name="_Toc383516950"/>
      <w:bookmarkStart w:id="247" w:name="_Toc376759681"/>
      <w:bookmarkStart w:id="248" w:name="_Toc375036958"/>
      <w:bookmarkStart w:id="249" w:name="_Toc367970935"/>
      <w:bookmarkStart w:id="250" w:name="_Toc359921977"/>
      <w:bookmarkStart w:id="251" w:name="_Toc4773338661"/>
      <w:bookmarkStart w:id="252" w:name="_Toc478364825"/>
      <w:bookmarkStart w:id="253" w:name="_Toc477333867"/>
      <w:bookmarkStart w:id="254" w:name="_Toc471108887"/>
      <w:bookmarkStart w:id="255" w:name="_Toc469911713"/>
      <w:bookmarkStart w:id="256" w:name="_Toc462225391"/>
      <w:bookmarkStart w:id="257" w:name="_Toc462218069"/>
      <w:bookmarkStart w:id="258" w:name="_Toc455038989"/>
      <w:bookmarkStart w:id="259" w:name="_Toc454779075"/>
      <w:bookmarkStart w:id="260" w:name="_Toc447173272"/>
      <w:bookmarkStart w:id="261" w:name="_Toc447088357"/>
      <w:bookmarkStart w:id="262" w:name="_Toc446404353"/>
      <w:bookmarkStart w:id="263" w:name="_Toc438021136"/>
      <w:bookmarkStart w:id="264" w:name="_Toc431286157"/>
      <w:bookmarkStart w:id="265" w:name="_Toc430611881"/>
      <w:bookmarkStart w:id="266" w:name="_Toc422218199"/>
      <w:bookmarkStart w:id="267" w:name="_Toc422218054"/>
      <w:bookmarkStart w:id="268" w:name="_Toc422145925"/>
      <w:bookmarkStart w:id="269" w:name="_Toc422145390"/>
      <w:bookmarkStart w:id="270" w:name="_Toc414608116"/>
      <w:bookmarkStart w:id="271" w:name="_Toc414263931"/>
      <w:bookmarkStart w:id="272" w:name="_Toc408216555"/>
      <w:bookmarkStart w:id="273" w:name="_Toc408216523"/>
      <w:bookmarkStart w:id="274" w:name="_Toc5227552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Arial" w:hAnsi="Arial"/>
          <w:sz w:val="48"/>
          <w:szCs w:val="48"/>
          <w:u w:val="none"/>
        </w:rPr>
        <w:t>Odbočky a jejich akce</w:t>
      </w:r>
      <w:bookmarkStart w:id="275" w:name="_Toc485801414"/>
      <w:bookmarkStart w:id="276" w:name="_Toc478364826"/>
      <w:bookmarkStart w:id="277" w:name="_Toc477333868"/>
      <w:bookmarkStart w:id="278" w:name="_Toc471108888"/>
      <w:bookmarkStart w:id="279" w:name="_Toc469911714"/>
      <w:bookmarkStart w:id="280" w:name="_Toc462225392"/>
      <w:bookmarkStart w:id="281" w:name="_Toc462218070"/>
      <w:bookmarkStart w:id="282" w:name="_Toc455038990"/>
      <w:bookmarkStart w:id="283" w:name="_Toc454779076"/>
      <w:bookmarkStart w:id="284" w:name="_Toc447173273"/>
      <w:bookmarkStart w:id="285" w:name="_Toc447088358"/>
      <w:bookmarkStart w:id="286" w:name="_Toc446404354"/>
      <w:bookmarkStart w:id="287" w:name="_Toc438021137"/>
      <w:bookmarkStart w:id="288" w:name="_Toc431286158"/>
      <w:bookmarkStart w:id="289" w:name="_Toc430611882"/>
      <w:bookmarkStart w:id="290" w:name="_Toc422218200"/>
      <w:bookmarkStart w:id="291" w:name="_Toc422218055"/>
      <w:bookmarkStart w:id="292" w:name="_Toc422145926"/>
      <w:bookmarkStart w:id="293" w:name="_Toc42214539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1D69B68A" w14:textId="77777777" w:rsidR="00B165A3" w:rsidRPr="000679F7" w:rsidRDefault="00B165A3" w:rsidP="00B165A3">
      <w:pPr>
        <w:pStyle w:val="AlenadkovnjednoduchModr"/>
        <w:spacing w:before="240"/>
        <w:jc w:val="both"/>
        <w:rPr>
          <w:color w:val="auto"/>
          <w:sz w:val="36"/>
          <w:szCs w:val="36"/>
        </w:rPr>
      </w:pPr>
      <w:bookmarkStart w:id="294" w:name="_Toc4142639321"/>
      <w:bookmarkStart w:id="295" w:name="_Toc4082165561"/>
      <w:bookmarkStart w:id="296" w:name="_Toc4082165241"/>
      <w:bookmarkStart w:id="297" w:name="_Toc3997537991"/>
      <w:bookmarkStart w:id="298" w:name="_Toc3997537371"/>
      <w:bookmarkStart w:id="299" w:name="_Toc3987075361"/>
      <w:bookmarkStart w:id="300" w:name="_Toc3915413371"/>
      <w:bookmarkStart w:id="301" w:name="_Toc3915408661"/>
      <w:bookmarkStart w:id="302" w:name="_Toc3915407391"/>
      <w:bookmarkStart w:id="303" w:name="_Toc3915406691"/>
      <w:bookmarkStart w:id="304" w:name="_Toc3904133561"/>
      <w:bookmarkStart w:id="305" w:name="_Toc3835169501"/>
      <w:bookmarkStart w:id="306" w:name="_Toc3767596811"/>
      <w:bookmarkStart w:id="307" w:name="_Toc3750369581"/>
      <w:bookmarkStart w:id="308" w:name="_Toc3679709351"/>
      <w:bookmarkStart w:id="309" w:name="_Toc3599219771"/>
      <w:bookmarkStart w:id="310" w:name="_Toc4146081171"/>
      <w:bookmarkStart w:id="311" w:name="_Toc44414646"/>
      <w:bookmarkStart w:id="312" w:name="_Toc36556606"/>
      <w:bookmarkStart w:id="313" w:name="_Toc27488074"/>
      <w:bookmarkStart w:id="314" w:name="_Toc20724774"/>
      <w:bookmarkStart w:id="315" w:name="_Toc11744506"/>
      <w:bookmarkStart w:id="316" w:name="_Toc3474849"/>
      <w:bookmarkStart w:id="317" w:name="_Toc534181306"/>
      <w:bookmarkStart w:id="318" w:name="_Toc525652929"/>
      <w:bookmarkStart w:id="319" w:name="_Toc524712792"/>
      <w:bookmarkStart w:id="320" w:name="_Toc5227552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color w:val="auto"/>
          <w:sz w:val="36"/>
          <w:szCs w:val="36"/>
        </w:rPr>
        <w:t xml:space="preserve">OO SONS </w:t>
      </w:r>
      <w:r w:rsidRPr="000679F7">
        <w:rPr>
          <w:color w:val="auto"/>
          <w:sz w:val="36"/>
          <w:szCs w:val="36"/>
        </w:rPr>
        <w:t>Domažlice</w:t>
      </w:r>
      <w:bookmarkEnd w:id="311"/>
      <w:bookmarkEnd w:id="312"/>
      <w:bookmarkEnd w:id="313"/>
      <w:bookmarkEnd w:id="314"/>
      <w:bookmarkEnd w:id="315"/>
      <w:bookmarkEnd w:id="316"/>
      <w:bookmarkEnd w:id="317"/>
      <w:bookmarkEnd w:id="318"/>
      <w:bookmarkEnd w:id="319"/>
      <w:bookmarkEnd w:id="320"/>
    </w:p>
    <w:p w14:paraId="7B8C982F" w14:textId="77777777" w:rsidR="00B165A3" w:rsidRPr="000679F7" w:rsidRDefault="00B165A3" w:rsidP="00B165A3">
      <w:pPr>
        <w:pStyle w:val="Podtitul"/>
        <w:numPr>
          <w:ilvl w:val="0"/>
          <w:numId w:val="15"/>
        </w:numPr>
        <w:tabs>
          <w:tab w:val="left" w:pos="360"/>
        </w:tabs>
        <w:spacing w:before="240"/>
        <w:rPr>
          <w:szCs w:val="32"/>
        </w:rPr>
      </w:pPr>
      <w:r w:rsidRPr="000679F7">
        <w:rPr>
          <w:szCs w:val="32"/>
        </w:rPr>
        <w:t xml:space="preserve">předsedkyně odbočky paní Olga Selnarová </w:t>
      </w:r>
    </w:p>
    <w:p w14:paraId="5BB72AEC" w14:textId="77777777" w:rsidR="00B165A3" w:rsidRPr="000679F7" w:rsidRDefault="00B165A3" w:rsidP="00B165A3">
      <w:pPr>
        <w:pStyle w:val="Podtitul"/>
        <w:numPr>
          <w:ilvl w:val="0"/>
          <w:numId w:val="15"/>
        </w:numPr>
        <w:tabs>
          <w:tab w:val="left" w:pos="360"/>
        </w:tabs>
        <w:rPr>
          <w:szCs w:val="32"/>
        </w:rPr>
      </w:pPr>
      <w:r w:rsidRPr="000679F7">
        <w:rPr>
          <w:szCs w:val="32"/>
        </w:rPr>
        <w:t xml:space="preserve">adresa odbočky: Kozinova 236, 344 01 Domažlice </w:t>
      </w:r>
    </w:p>
    <w:p w14:paraId="1CF696A6" w14:textId="77777777" w:rsidR="00B165A3" w:rsidRPr="000679F7" w:rsidRDefault="00B165A3" w:rsidP="00B165A3">
      <w:pPr>
        <w:pStyle w:val="Podtitul"/>
        <w:numPr>
          <w:ilvl w:val="0"/>
          <w:numId w:val="15"/>
        </w:numPr>
        <w:tabs>
          <w:tab w:val="left" w:pos="360"/>
        </w:tabs>
        <w:rPr>
          <w:szCs w:val="32"/>
        </w:rPr>
      </w:pPr>
      <w:r w:rsidRPr="000679F7">
        <w:rPr>
          <w:szCs w:val="32"/>
        </w:rPr>
        <w:t>telefon: 723 448 048, 737 857 201</w:t>
      </w:r>
    </w:p>
    <w:p w14:paraId="3AFE1BE5" w14:textId="77777777" w:rsidR="00B165A3" w:rsidRPr="000679F7" w:rsidRDefault="00B165A3" w:rsidP="00B165A3">
      <w:pPr>
        <w:pStyle w:val="Podtitul"/>
        <w:numPr>
          <w:ilvl w:val="0"/>
          <w:numId w:val="15"/>
        </w:numPr>
        <w:tabs>
          <w:tab w:val="left" w:pos="360"/>
        </w:tabs>
        <w:spacing w:after="240"/>
        <w:ind w:left="731" w:hanging="357"/>
      </w:pPr>
      <w:r w:rsidRPr="000679F7">
        <w:rPr>
          <w:szCs w:val="32"/>
        </w:rPr>
        <w:t xml:space="preserve">email: </w:t>
      </w:r>
      <w:hyperlink r:id="rId16">
        <w:r w:rsidRPr="000679F7">
          <w:rPr>
            <w:rStyle w:val="Internetovodkaz"/>
            <w:color w:val="auto"/>
            <w:szCs w:val="32"/>
          </w:rPr>
          <w:t>olga.selnarova@seznam.cz</w:t>
        </w:r>
      </w:hyperlink>
    </w:p>
    <w:p w14:paraId="418105DF" w14:textId="77777777" w:rsidR="00B165A3" w:rsidRPr="000679F7" w:rsidRDefault="00B165A3" w:rsidP="00B165A3">
      <w:pPr>
        <w:spacing w:before="360"/>
        <w:jc w:val="both"/>
        <w:rPr>
          <w:rFonts w:ascii="Arial" w:hAnsi="Arial" w:cs="Arial"/>
          <w:b/>
          <w:sz w:val="36"/>
          <w:szCs w:val="36"/>
        </w:rPr>
      </w:pPr>
      <w:r w:rsidRPr="000679F7">
        <w:rPr>
          <w:rFonts w:ascii="Arial" w:hAnsi="Arial" w:cs="Arial"/>
          <w:b/>
          <w:sz w:val="36"/>
          <w:szCs w:val="36"/>
        </w:rPr>
        <w:t>OO SONS PLZEŇ – MĚSTO</w:t>
      </w:r>
    </w:p>
    <w:p w14:paraId="0DCB0226" w14:textId="77777777" w:rsidR="00B165A3" w:rsidRPr="000679F7" w:rsidRDefault="00B165A3" w:rsidP="00B165A3">
      <w:pPr>
        <w:pStyle w:val="Podtitul"/>
        <w:numPr>
          <w:ilvl w:val="0"/>
          <w:numId w:val="15"/>
        </w:numPr>
        <w:spacing w:before="240"/>
        <w:rPr>
          <w:szCs w:val="32"/>
        </w:rPr>
      </w:pPr>
      <w:r w:rsidRPr="000679F7">
        <w:rPr>
          <w:szCs w:val="32"/>
        </w:rPr>
        <w:t xml:space="preserve">předsedkyně odbočky paní Dana </w:t>
      </w:r>
      <w:proofErr w:type="spellStart"/>
      <w:r w:rsidRPr="000679F7">
        <w:rPr>
          <w:szCs w:val="32"/>
        </w:rPr>
        <w:t>Hakrová</w:t>
      </w:r>
      <w:proofErr w:type="spellEnd"/>
    </w:p>
    <w:p w14:paraId="401E1FE1" w14:textId="77777777" w:rsidR="00B165A3" w:rsidRPr="000679F7" w:rsidRDefault="00B165A3" w:rsidP="00B165A3">
      <w:pPr>
        <w:pStyle w:val="Podtitul"/>
        <w:numPr>
          <w:ilvl w:val="0"/>
          <w:numId w:val="15"/>
        </w:numPr>
        <w:rPr>
          <w:szCs w:val="32"/>
        </w:rPr>
      </w:pPr>
      <w:r w:rsidRPr="000679F7">
        <w:rPr>
          <w:szCs w:val="32"/>
        </w:rPr>
        <w:t>adresa odbočky: Tomanova 5, 301 00 Plzeň; schází se každé úterý v klubovně v 2. patře od 9:00 do 12:00</w:t>
      </w:r>
    </w:p>
    <w:p w14:paraId="5EB9DDCB" w14:textId="77777777" w:rsidR="00B165A3" w:rsidRPr="000679F7" w:rsidRDefault="00B165A3" w:rsidP="00B165A3">
      <w:pPr>
        <w:pStyle w:val="Podtitul"/>
        <w:numPr>
          <w:ilvl w:val="0"/>
          <w:numId w:val="15"/>
        </w:numPr>
        <w:spacing w:after="240"/>
        <w:rPr>
          <w:szCs w:val="32"/>
        </w:rPr>
      </w:pPr>
      <w:r w:rsidRPr="000679F7">
        <w:rPr>
          <w:szCs w:val="32"/>
        </w:rPr>
        <w:t>telefon: 728 499 073, 778 441 503</w:t>
      </w:r>
    </w:p>
    <w:p w14:paraId="1B7E9388" w14:textId="77777777" w:rsidR="00B165A3" w:rsidRPr="000679F7" w:rsidRDefault="00B165A3" w:rsidP="00B165A3">
      <w:pPr>
        <w:pStyle w:val="Nadpis1"/>
      </w:pPr>
      <w:bookmarkStart w:id="321" w:name="_Toc36556607"/>
      <w:bookmarkStart w:id="322" w:name="_Toc20724775"/>
      <w:bookmarkStart w:id="323" w:name="_Toc27488075"/>
      <w:bookmarkStart w:id="324" w:name="_Toc52275523"/>
      <w:r w:rsidRPr="000679F7">
        <w:t>Příspěvek ze SONS Plzeň – město</w:t>
      </w:r>
      <w:bookmarkEnd w:id="321"/>
      <w:bookmarkEnd w:id="322"/>
      <w:bookmarkEnd w:id="323"/>
      <w:bookmarkEnd w:id="324"/>
    </w:p>
    <w:p w14:paraId="61EE99A0" w14:textId="7466C973" w:rsidR="00B165A3" w:rsidRPr="000679F7" w:rsidRDefault="00B165A3" w:rsidP="00B165A3">
      <w:pPr>
        <w:pStyle w:val="Podtitul"/>
      </w:pPr>
      <w:r w:rsidRPr="000679F7">
        <w:t xml:space="preserve">Ve 3. čtvrtletí, které ještě probíhá a bylo ryze letní, jsme do </w:t>
      </w:r>
      <w:proofErr w:type="gramStart"/>
      <w:r w:rsidRPr="000679F7">
        <w:t>4.7. trávili</w:t>
      </w:r>
      <w:proofErr w:type="gramEnd"/>
      <w:r w:rsidRPr="000679F7">
        <w:t xml:space="preserve"> pobyt v Kašperských Horách. Rekondice byla velmi úspěšná, i když z původních 20 členů se zúčastnilo 12 osob. Počasí nám přálo, Holečkovi se o nás dobře postarali. Měli jsme 2 výlety po Šumavě. Churáňov, Soví farma, Borová Lada s jezerní slatí, Modrava, samá krásná místa. Pak jsme se také scházeli v klubu i během prázdnin a</w:t>
      </w:r>
      <w:r w:rsidR="00D0608C" w:rsidRPr="000679F7">
        <w:t xml:space="preserve"> účastnili se akcí </w:t>
      </w:r>
      <w:proofErr w:type="spellStart"/>
      <w:r w:rsidR="00D0608C" w:rsidRPr="000679F7">
        <w:t>TyfloC</w:t>
      </w:r>
      <w:r w:rsidRPr="000679F7">
        <w:t>entra</w:t>
      </w:r>
      <w:proofErr w:type="spellEnd"/>
      <w:r w:rsidRPr="000679F7">
        <w:t xml:space="preserve">. V srpnu </w:t>
      </w:r>
      <w:proofErr w:type="gramStart"/>
      <w:r w:rsidRPr="000679F7">
        <w:t>11.8. jsme</w:t>
      </w:r>
      <w:proofErr w:type="gramEnd"/>
      <w:r w:rsidRPr="000679F7">
        <w:t xml:space="preserve"> s panem Kašem podnikli zájezd do Mariánských Lázní. Na kolonádu, fontánu, do muzea miniatur. V hotelu Krakonoš proběhl oběd i pěkné odpolední posezení, mezi sochami, u kávičky, pohoda! Sám pan ředitel nás přivítal a připravil menu, výhodné ceny. V září čeká akce </w:t>
      </w:r>
      <w:proofErr w:type="spellStart"/>
      <w:r w:rsidRPr="000679F7">
        <w:t>Tyflocentra</w:t>
      </w:r>
      <w:proofErr w:type="spellEnd"/>
      <w:r w:rsidRPr="000679F7">
        <w:t xml:space="preserve"> pobyt v Petrovicích u Sušice. Zúčastníme se jí v plném počtu, jistě to bude skvělý zážitek a všichni se budou příjemně cítit a bavit. Ve  4. čtvrtletí se budeme scházet v klubu, pořádat akce Bílá hůl, Mikulášská, vánoční besídka a akce </w:t>
      </w:r>
      <w:proofErr w:type="spellStart"/>
      <w:r w:rsidRPr="000679F7">
        <w:t>Tyflocentra</w:t>
      </w:r>
      <w:proofErr w:type="spellEnd"/>
      <w:r w:rsidRPr="000679F7">
        <w:t xml:space="preserve">, př. divadlo a ostatní  akce. Také procházku plánujeme podzimní. </w:t>
      </w:r>
      <w:proofErr w:type="spellStart"/>
      <w:r w:rsidRPr="000679F7">
        <w:t>Tyflocentru</w:t>
      </w:r>
      <w:proofErr w:type="spellEnd"/>
      <w:r w:rsidRPr="000679F7">
        <w:t xml:space="preserve"> děkujeme za vše, co pro všechny klienty připravují.</w:t>
      </w:r>
    </w:p>
    <w:p w14:paraId="19888B6F" w14:textId="77777777" w:rsidR="00B165A3" w:rsidRPr="000679F7" w:rsidRDefault="00B165A3" w:rsidP="00B165A3">
      <w:pPr>
        <w:pStyle w:val="Podtitul"/>
      </w:pPr>
      <w:r w:rsidRPr="000679F7">
        <w:t>S pozdravem </w:t>
      </w:r>
      <w:proofErr w:type="spellStart"/>
      <w:r w:rsidRPr="000679F7">
        <w:t>Hakrová</w:t>
      </w:r>
      <w:proofErr w:type="spellEnd"/>
      <w:r w:rsidRPr="000679F7">
        <w:t xml:space="preserve"> Dana, předsedkyně, sepsala Semrádová.</w:t>
      </w:r>
    </w:p>
    <w:p w14:paraId="2659E1EA" w14:textId="77777777" w:rsidR="00B165A3" w:rsidRPr="000679F7" w:rsidRDefault="00B165A3" w:rsidP="00B165A3">
      <w:pPr>
        <w:pStyle w:val="Podtitul"/>
        <w:rPr>
          <w:b/>
          <w:sz w:val="36"/>
          <w:szCs w:val="36"/>
        </w:rPr>
      </w:pPr>
      <w:bookmarkStart w:id="325" w:name="_Toc36556608"/>
      <w:bookmarkStart w:id="326" w:name="_Toc510535934"/>
      <w:bookmarkStart w:id="327" w:name="_Toc502736840"/>
      <w:bookmarkStart w:id="328" w:name="_Toc502736669"/>
      <w:bookmarkStart w:id="329" w:name="_Toc485801415"/>
      <w:bookmarkStart w:id="330" w:name="_Toc478364827"/>
      <w:bookmarkStart w:id="331" w:name="_Toc477333869"/>
      <w:bookmarkStart w:id="332" w:name="_Toc471108889"/>
      <w:bookmarkStart w:id="333" w:name="_Toc469911715"/>
      <w:bookmarkStart w:id="334" w:name="_Toc462225393"/>
      <w:bookmarkStart w:id="335" w:name="_Toc462218071"/>
      <w:bookmarkStart w:id="336" w:name="_Toc455038991"/>
      <w:bookmarkStart w:id="337" w:name="_Toc454779077"/>
      <w:bookmarkStart w:id="338" w:name="_Toc447173274"/>
      <w:bookmarkStart w:id="339" w:name="_Toc447088359"/>
      <w:bookmarkStart w:id="340" w:name="_Toc446404355"/>
      <w:bookmarkStart w:id="341" w:name="_Toc438021138"/>
      <w:bookmarkStart w:id="342" w:name="_Toc431286159"/>
      <w:bookmarkStart w:id="343" w:name="_Toc430611883"/>
      <w:bookmarkStart w:id="344" w:name="_Toc422218201"/>
      <w:bookmarkStart w:id="345" w:name="_Toc422218056"/>
      <w:bookmarkStart w:id="346" w:name="_Toc422145927"/>
      <w:bookmarkStart w:id="347" w:name="_Toc422145392"/>
      <w:bookmarkStart w:id="348" w:name="_Toc414608118"/>
      <w:bookmarkStart w:id="349" w:name="_Toc414263933"/>
      <w:bookmarkStart w:id="350" w:name="_Toc408216557"/>
      <w:bookmarkStart w:id="351" w:name="_Toc408216525"/>
      <w:bookmarkStart w:id="352" w:name="_Toc399753800"/>
      <w:bookmarkStart w:id="353" w:name="_Toc399753738"/>
      <w:bookmarkStart w:id="354" w:name="_Toc398707537"/>
      <w:bookmarkStart w:id="355" w:name="_Toc391541338"/>
      <w:bookmarkStart w:id="356" w:name="_Toc391540867"/>
      <w:bookmarkStart w:id="357" w:name="_Toc391540740"/>
      <w:bookmarkStart w:id="358" w:name="_Toc391540670"/>
      <w:bookmarkStart w:id="359" w:name="_Toc390413357"/>
      <w:bookmarkStart w:id="360" w:name="_Toc383516951"/>
      <w:bookmarkStart w:id="361" w:name="_Toc376759682"/>
      <w:bookmarkStart w:id="362" w:name="_Toc375036959"/>
      <w:bookmarkStart w:id="363" w:name="_Toc367970936"/>
      <w:bookmarkStart w:id="364" w:name="_Toc359921978"/>
      <w:bookmarkStart w:id="365" w:name="_Toc27488076"/>
      <w:bookmarkStart w:id="366" w:name="_Toc20724776"/>
      <w:bookmarkStart w:id="367" w:name="_Toc11744507"/>
      <w:bookmarkStart w:id="368" w:name="_Toc3474851"/>
      <w:bookmarkStart w:id="369" w:name="_Toc534181307"/>
      <w:bookmarkStart w:id="370" w:name="_Toc525652930"/>
      <w:bookmarkStart w:id="371" w:name="_Toc524712793"/>
      <w:bookmarkStart w:id="372" w:name="_Toc517874129"/>
      <w:r w:rsidRPr="000679F7">
        <w:rPr>
          <w:b/>
          <w:sz w:val="36"/>
          <w:szCs w:val="36"/>
        </w:rPr>
        <w:t>OO SONS Plzeň – jih</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13C9783" w14:textId="77777777" w:rsidR="00B165A3" w:rsidRPr="000679F7" w:rsidRDefault="00B165A3" w:rsidP="00B165A3">
      <w:pPr>
        <w:pStyle w:val="Podtitul"/>
        <w:numPr>
          <w:ilvl w:val="0"/>
          <w:numId w:val="15"/>
        </w:numPr>
        <w:rPr>
          <w:szCs w:val="32"/>
        </w:rPr>
      </w:pPr>
      <w:r w:rsidRPr="000679F7">
        <w:rPr>
          <w:szCs w:val="32"/>
        </w:rPr>
        <w:t>předseda odbočky Milan Včelák</w:t>
      </w:r>
    </w:p>
    <w:p w14:paraId="6C8D5DB2" w14:textId="77777777" w:rsidR="00B165A3" w:rsidRPr="000679F7" w:rsidRDefault="00B165A3" w:rsidP="00B165A3">
      <w:pPr>
        <w:pStyle w:val="Podtitul"/>
        <w:numPr>
          <w:ilvl w:val="0"/>
          <w:numId w:val="15"/>
        </w:numPr>
        <w:rPr>
          <w:szCs w:val="32"/>
        </w:rPr>
      </w:pPr>
      <w:r w:rsidRPr="000679F7">
        <w:rPr>
          <w:szCs w:val="32"/>
        </w:rPr>
        <w:t>adresa odbočky: Tomanova 5, 301 00 Plzeň</w:t>
      </w:r>
    </w:p>
    <w:p w14:paraId="06505F18" w14:textId="77777777" w:rsidR="00B165A3" w:rsidRPr="000679F7" w:rsidRDefault="00B165A3" w:rsidP="00B165A3">
      <w:pPr>
        <w:pStyle w:val="Podtitul"/>
        <w:numPr>
          <w:ilvl w:val="0"/>
          <w:numId w:val="15"/>
        </w:numPr>
        <w:rPr>
          <w:szCs w:val="32"/>
        </w:rPr>
      </w:pPr>
      <w:r w:rsidRPr="000679F7">
        <w:rPr>
          <w:szCs w:val="32"/>
        </w:rPr>
        <w:t>telefon: 778 412 705, 702 021 906</w:t>
      </w:r>
    </w:p>
    <w:p w14:paraId="545CBEB6" w14:textId="77777777" w:rsidR="00B165A3" w:rsidRPr="000679F7" w:rsidRDefault="00B165A3" w:rsidP="00B165A3">
      <w:pPr>
        <w:pStyle w:val="Podtitul"/>
        <w:numPr>
          <w:ilvl w:val="0"/>
          <w:numId w:val="15"/>
        </w:numPr>
      </w:pPr>
      <w:r w:rsidRPr="000679F7">
        <w:rPr>
          <w:szCs w:val="32"/>
        </w:rPr>
        <w:t xml:space="preserve">email: </w:t>
      </w:r>
      <w:hyperlink r:id="rId17">
        <w:r w:rsidRPr="000679F7">
          <w:rPr>
            <w:rStyle w:val="Internetovodkaz"/>
            <w:color w:val="auto"/>
            <w:szCs w:val="32"/>
          </w:rPr>
          <w:t>plzenjih-odbocka@sons.cz</w:t>
        </w:r>
      </w:hyperlink>
      <w:r w:rsidRPr="000679F7">
        <w:rPr>
          <w:szCs w:val="32"/>
        </w:rPr>
        <w:t xml:space="preserve"> , </w:t>
      </w:r>
      <w:hyperlink r:id="rId18">
        <w:r w:rsidRPr="000679F7">
          <w:rPr>
            <w:rStyle w:val="Internetovodkaz"/>
            <w:color w:val="auto"/>
            <w:szCs w:val="32"/>
          </w:rPr>
          <w:t>milanvcelak@atlas.cz</w:t>
        </w:r>
      </w:hyperlink>
    </w:p>
    <w:p w14:paraId="050D1F4B" w14:textId="77777777" w:rsidR="00B165A3" w:rsidRPr="000679F7" w:rsidRDefault="00B165A3" w:rsidP="00B165A3">
      <w:pPr>
        <w:pStyle w:val="Podtitul"/>
        <w:numPr>
          <w:ilvl w:val="0"/>
          <w:numId w:val="15"/>
        </w:numPr>
        <w:spacing w:after="240"/>
      </w:pPr>
      <w:r w:rsidRPr="000679F7">
        <w:rPr>
          <w:szCs w:val="32"/>
        </w:rPr>
        <w:t xml:space="preserve">web: </w:t>
      </w:r>
      <w:hyperlink r:id="rId19">
        <w:r w:rsidRPr="000679F7">
          <w:rPr>
            <w:rStyle w:val="Internetovodkaz"/>
            <w:color w:val="auto"/>
            <w:szCs w:val="32"/>
          </w:rPr>
          <w:t>www.sonsplzenjih.cz</w:t>
        </w:r>
      </w:hyperlink>
    </w:p>
    <w:p w14:paraId="6376252F" w14:textId="77777777" w:rsidR="00B165A3" w:rsidRPr="000679F7" w:rsidRDefault="00B165A3" w:rsidP="00B165A3">
      <w:pPr>
        <w:pStyle w:val="Podtitul"/>
        <w:rPr>
          <w:b/>
          <w:caps/>
          <w:sz w:val="36"/>
          <w:szCs w:val="36"/>
        </w:rPr>
      </w:pPr>
      <w:r w:rsidRPr="000679F7">
        <w:rPr>
          <w:b/>
          <w:caps/>
          <w:sz w:val="36"/>
          <w:szCs w:val="36"/>
        </w:rPr>
        <w:t>OO SONS Rokycany</w:t>
      </w:r>
    </w:p>
    <w:p w14:paraId="467D6AF8" w14:textId="77777777" w:rsidR="00B165A3" w:rsidRPr="000679F7" w:rsidRDefault="00B165A3" w:rsidP="00B165A3">
      <w:pPr>
        <w:pStyle w:val="Podtitul"/>
        <w:numPr>
          <w:ilvl w:val="0"/>
          <w:numId w:val="15"/>
        </w:numPr>
        <w:tabs>
          <w:tab w:val="left" w:pos="360"/>
        </w:tabs>
        <w:jc w:val="left"/>
        <w:rPr>
          <w:szCs w:val="32"/>
        </w:rPr>
      </w:pPr>
      <w:r w:rsidRPr="000679F7">
        <w:rPr>
          <w:szCs w:val="32"/>
        </w:rPr>
        <w:t>předseda odbočky paní Milada Sýkorová</w:t>
      </w:r>
    </w:p>
    <w:p w14:paraId="547D7F57" w14:textId="77777777" w:rsidR="00B165A3" w:rsidRPr="000679F7" w:rsidRDefault="00B165A3" w:rsidP="00B165A3">
      <w:pPr>
        <w:pStyle w:val="Podtitul"/>
        <w:numPr>
          <w:ilvl w:val="0"/>
          <w:numId w:val="15"/>
        </w:numPr>
        <w:tabs>
          <w:tab w:val="left" w:pos="360"/>
        </w:tabs>
        <w:jc w:val="left"/>
        <w:rPr>
          <w:szCs w:val="32"/>
        </w:rPr>
      </w:pPr>
      <w:r w:rsidRPr="000679F7">
        <w:rPr>
          <w:szCs w:val="32"/>
        </w:rPr>
        <w:t>kontakt: Pražská 1001, Rokycany 337 01</w:t>
      </w:r>
    </w:p>
    <w:p w14:paraId="6D8AFEE0" w14:textId="77777777" w:rsidR="00B165A3" w:rsidRPr="000679F7" w:rsidRDefault="00B165A3" w:rsidP="00B165A3">
      <w:pPr>
        <w:pStyle w:val="Podtitul"/>
        <w:numPr>
          <w:ilvl w:val="0"/>
          <w:numId w:val="15"/>
        </w:numPr>
        <w:tabs>
          <w:tab w:val="left" w:pos="360"/>
        </w:tabs>
        <w:jc w:val="left"/>
        <w:rPr>
          <w:szCs w:val="32"/>
        </w:rPr>
      </w:pPr>
      <w:r w:rsidRPr="000679F7">
        <w:rPr>
          <w:szCs w:val="32"/>
        </w:rPr>
        <w:t>telefon: 732 436 519, 778 487 405</w:t>
      </w:r>
    </w:p>
    <w:p w14:paraId="0860C227" w14:textId="77777777" w:rsidR="00B165A3" w:rsidRPr="000679F7" w:rsidRDefault="00B165A3" w:rsidP="00B165A3">
      <w:pPr>
        <w:pStyle w:val="Podtitul"/>
        <w:numPr>
          <w:ilvl w:val="0"/>
          <w:numId w:val="15"/>
        </w:numPr>
        <w:tabs>
          <w:tab w:val="left" w:pos="360"/>
        </w:tabs>
        <w:spacing w:after="240"/>
        <w:jc w:val="left"/>
      </w:pPr>
      <w:r w:rsidRPr="000679F7">
        <w:rPr>
          <w:szCs w:val="32"/>
        </w:rPr>
        <w:t xml:space="preserve">email: </w:t>
      </w:r>
      <w:hyperlink r:id="rId20">
        <w:r w:rsidRPr="000679F7">
          <w:rPr>
            <w:rStyle w:val="Internetovodkaz"/>
            <w:color w:val="auto"/>
            <w:szCs w:val="32"/>
          </w:rPr>
          <w:t>sykorova.milus@seznam.cz</w:t>
        </w:r>
      </w:hyperlink>
    </w:p>
    <w:p w14:paraId="0304FF81" w14:textId="77777777" w:rsidR="00B165A3" w:rsidRPr="000679F7" w:rsidRDefault="00B165A3" w:rsidP="00B165A3">
      <w:pPr>
        <w:pStyle w:val="Zkladntext"/>
        <w:spacing w:before="240" w:after="0"/>
        <w:jc w:val="both"/>
        <w:rPr>
          <w:rFonts w:ascii="Arial" w:hAnsi="Arial" w:cs="Arial"/>
          <w:b/>
          <w:caps/>
          <w:sz w:val="36"/>
          <w:szCs w:val="36"/>
        </w:rPr>
      </w:pPr>
      <w:r w:rsidRPr="000679F7">
        <w:rPr>
          <w:rFonts w:ascii="Arial" w:hAnsi="Arial" w:cs="Arial"/>
          <w:b/>
          <w:caps/>
          <w:sz w:val="36"/>
          <w:szCs w:val="36"/>
        </w:rPr>
        <w:t>OO SONS TACHOV</w:t>
      </w:r>
    </w:p>
    <w:p w14:paraId="71CAA737" w14:textId="77777777" w:rsidR="00B165A3" w:rsidRPr="000679F7" w:rsidRDefault="00B165A3" w:rsidP="00B165A3">
      <w:pPr>
        <w:pStyle w:val="Podtitul"/>
        <w:numPr>
          <w:ilvl w:val="0"/>
          <w:numId w:val="16"/>
        </w:numPr>
        <w:rPr>
          <w:szCs w:val="32"/>
        </w:rPr>
      </w:pPr>
      <w:r w:rsidRPr="000679F7">
        <w:rPr>
          <w:szCs w:val="32"/>
        </w:rPr>
        <w:t>předsedkyně odbočky paní Jana </w:t>
      </w:r>
      <w:proofErr w:type="spellStart"/>
      <w:r w:rsidRPr="000679F7">
        <w:rPr>
          <w:szCs w:val="32"/>
        </w:rPr>
        <w:t>Kvietoková</w:t>
      </w:r>
      <w:proofErr w:type="spellEnd"/>
    </w:p>
    <w:p w14:paraId="067DE165" w14:textId="77777777" w:rsidR="00B165A3" w:rsidRPr="000679F7" w:rsidRDefault="00B165A3" w:rsidP="00B165A3">
      <w:pPr>
        <w:pStyle w:val="Podtitul"/>
        <w:numPr>
          <w:ilvl w:val="0"/>
          <w:numId w:val="16"/>
        </w:numPr>
        <w:rPr>
          <w:szCs w:val="32"/>
        </w:rPr>
      </w:pPr>
      <w:r w:rsidRPr="000679F7">
        <w:rPr>
          <w:szCs w:val="32"/>
        </w:rPr>
        <w:t xml:space="preserve">adresa odbočky: </w:t>
      </w:r>
      <w:proofErr w:type="spellStart"/>
      <w:r w:rsidRPr="000679F7">
        <w:rPr>
          <w:szCs w:val="32"/>
        </w:rPr>
        <w:t>Stadtrodská</w:t>
      </w:r>
      <w:proofErr w:type="spellEnd"/>
      <w:r w:rsidRPr="000679F7">
        <w:rPr>
          <w:szCs w:val="32"/>
        </w:rPr>
        <w:t xml:space="preserve"> 1516, 347 01 Tachov</w:t>
      </w:r>
    </w:p>
    <w:p w14:paraId="263CA633" w14:textId="77777777" w:rsidR="00B165A3" w:rsidRPr="000679F7" w:rsidRDefault="00B165A3" w:rsidP="00B165A3">
      <w:pPr>
        <w:pStyle w:val="Podtitul"/>
        <w:numPr>
          <w:ilvl w:val="0"/>
          <w:numId w:val="16"/>
        </w:numPr>
        <w:rPr>
          <w:szCs w:val="32"/>
        </w:rPr>
      </w:pPr>
      <w:r w:rsidRPr="000679F7">
        <w:rPr>
          <w:szCs w:val="32"/>
        </w:rPr>
        <w:t>telefon: 739 726 247, 605 905 172</w:t>
      </w:r>
    </w:p>
    <w:p w14:paraId="7FC0C971" w14:textId="77777777" w:rsidR="00B165A3" w:rsidRPr="000679F7" w:rsidRDefault="00B165A3" w:rsidP="00B165A3">
      <w:pPr>
        <w:pStyle w:val="Podtitul"/>
        <w:numPr>
          <w:ilvl w:val="0"/>
          <w:numId w:val="16"/>
        </w:numPr>
        <w:spacing w:after="240"/>
      </w:pPr>
      <w:r w:rsidRPr="000679F7">
        <w:rPr>
          <w:szCs w:val="32"/>
        </w:rPr>
        <w:t xml:space="preserve">email: </w:t>
      </w:r>
      <w:hyperlink r:id="rId21">
        <w:r w:rsidRPr="000679F7">
          <w:rPr>
            <w:rStyle w:val="Internetovodkaz"/>
            <w:color w:val="auto"/>
            <w:szCs w:val="32"/>
          </w:rPr>
          <w:t>tachov-odbocka@sons.cz</w:t>
        </w:r>
      </w:hyperlink>
    </w:p>
    <w:p w14:paraId="21FCE8DE" w14:textId="77777777" w:rsidR="00B165A3" w:rsidRPr="000679F7" w:rsidRDefault="00B165A3" w:rsidP="00B165A3">
      <w:pPr>
        <w:pStyle w:val="Nadpis1ArialBlack"/>
        <w:spacing w:before="360" w:line="240" w:lineRule="auto"/>
        <w:rPr>
          <w:rFonts w:ascii="Arial" w:hAnsi="Arial"/>
          <w:sz w:val="48"/>
          <w:szCs w:val="48"/>
          <w:u w:val="none"/>
        </w:rPr>
      </w:pPr>
      <w:bookmarkStart w:id="373" w:name="_Toc382814524"/>
      <w:bookmarkStart w:id="374" w:name="_Toc359921980"/>
      <w:bookmarkStart w:id="375" w:name="_Toc485801416"/>
      <w:bookmarkStart w:id="376" w:name="_Toc478364828"/>
      <w:bookmarkStart w:id="377" w:name="_Toc477333870"/>
      <w:bookmarkStart w:id="378" w:name="_Toc471108892"/>
      <w:bookmarkStart w:id="379" w:name="_Toc469911718"/>
      <w:bookmarkStart w:id="380" w:name="_Toc462225395"/>
      <w:bookmarkStart w:id="381" w:name="_Toc462218073"/>
      <w:bookmarkStart w:id="382" w:name="_Toc455038992"/>
      <w:bookmarkStart w:id="383" w:name="_Toc454779078"/>
      <w:bookmarkStart w:id="384" w:name="_Toc447173275"/>
      <w:bookmarkStart w:id="385" w:name="_Toc447088360"/>
      <w:bookmarkStart w:id="386" w:name="_Toc446404356"/>
      <w:bookmarkStart w:id="387" w:name="_Toc438021139"/>
      <w:bookmarkStart w:id="388" w:name="_Toc431286160"/>
      <w:bookmarkStart w:id="389" w:name="_Toc430611884"/>
      <w:bookmarkStart w:id="390" w:name="_Toc422218202"/>
      <w:bookmarkStart w:id="391" w:name="_Toc422218057"/>
      <w:bookmarkStart w:id="392" w:name="_Toc422145928"/>
      <w:bookmarkStart w:id="393" w:name="_Toc422145393"/>
      <w:bookmarkStart w:id="394" w:name="_Toc414608119"/>
      <w:bookmarkStart w:id="395" w:name="_Toc414263934"/>
      <w:bookmarkStart w:id="396" w:name="_Toc408216559"/>
      <w:bookmarkStart w:id="397" w:name="_Toc408216527"/>
      <w:bookmarkStart w:id="398" w:name="_Toc399753801"/>
      <w:bookmarkStart w:id="399" w:name="_Toc399753739"/>
      <w:bookmarkStart w:id="400" w:name="_Toc398707538"/>
      <w:bookmarkStart w:id="401" w:name="_Toc391541339"/>
      <w:bookmarkStart w:id="402" w:name="_Toc391540868"/>
      <w:bookmarkStart w:id="403" w:name="_Toc391540741"/>
      <w:bookmarkStart w:id="404" w:name="_Toc390413358"/>
      <w:bookmarkStart w:id="405" w:name="_Toc383516959"/>
      <w:bookmarkStart w:id="406" w:name="_Toc52275524"/>
      <w:r w:rsidRPr="000679F7">
        <w:rPr>
          <w:rFonts w:ascii="Arial" w:hAnsi="Arial"/>
          <w:sz w:val="48"/>
          <w:szCs w:val="48"/>
          <w:u w:val="none"/>
        </w:rPr>
        <w:t>Kontaktní údaje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E7E4704" w14:textId="77777777" w:rsidR="00B165A3" w:rsidRPr="000679F7" w:rsidRDefault="00B165A3" w:rsidP="00B165A3">
      <w:pPr>
        <w:pStyle w:val="Nadpis3"/>
        <w:spacing w:before="240"/>
        <w:rPr>
          <w:sz w:val="36"/>
          <w:szCs w:val="36"/>
        </w:rPr>
      </w:pPr>
      <w:bookmarkStart w:id="407" w:name="_Toc44414649"/>
      <w:bookmarkStart w:id="408" w:name="_Toc36556610"/>
      <w:bookmarkStart w:id="409" w:name="_Toc20724779"/>
      <w:bookmarkStart w:id="410" w:name="_Toc11744510"/>
      <w:bookmarkStart w:id="411" w:name="_Toc3474853"/>
      <w:bookmarkStart w:id="412" w:name="_Toc534181309"/>
      <w:bookmarkStart w:id="413" w:name="_Toc27488079"/>
      <w:bookmarkStart w:id="414" w:name="_Toc52275525"/>
      <w:r w:rsidRPr="000679F7">
        <w:rPr>
          <w:sz w:val="36"/>
          <w:szCs w:val="36"/>
        </w:rPr>
        <w:t>TyfloCentrum Plzeň, o.p.s.</w:t>
      </w:r>
      <w:bookmarkEnd w:id="407"/>
      <w:bookmarkEnd w:id="408"/>
      <w:bookmarkEnd w:id="409"/>
      <w:bookmarkEnd w:id="410"/>
      <w:bookmarkEnd w:id="411"/>
      <w:bookmarkEnd w:id="412"/>
      <w:bookmarkEnd w:id="413"/>
      <w:bookmarkEnd w:id="414"/>
    </w:p>
    <w:p w14:paraId="4D775166" w14:textId="77777777" w:rsidR="00B165A3" w:rsidRPr="000679F7" w:rsidRDefault="00B165A3" w:rsidP="003B1C90">
      <w:pPr>
        <w:pStyle w:val="Podtitul"/>
      </w:pPr>
      <w:r w:rsidRPr="000679F7">
        <w:t>Tomanova 5, 3. patro</w:t>
      </w:r>
    </w:p>
    <w:p w14:paraId="757A9416" w14:textId="77777777" w:rsidR="00B165A3" w:rsidRPr="000679F7" w:rsidRDefault="00B165A3" w:rsidP="003B1C90">
      <w:pPr>
        <w:pStyle w:val="Podtitul"/>
      </w:pPr>
      <w:r w:rsidRPr="000679F7">
        <w:t>Plzeň 301 00</w:t>
      </w:r>
    </w:p>
    <w:p w14:paraId="7A900E9E" w14:textId="406A58C1" w:rsidR="00B165A3" w:rsidRPr="000679F7" w:rsidRDefault="00B165A3" w:rsidP="003B1C90">
      <w:pPr>
        <w:pStyle w:val="Podtitul"/>
      </w:pPr>
      <w:r w:rsidRPr="000679F7">
        <w:t xml:space="preserve">ředitelka: </w:t>
      </w:r>
      <w:r w:rsidRPr="000679F7">
        <w:tab/>
      </w:r>
      <w:r w:rsidRPr="000679F7">
        <w:tab/>
      </w:r>
      <w:r w:rsidR="003B1C90">
        <w:tab/>
      </w:r>
      <w:r w:rsidRPr="000679F7">
        <w:t>Mgr. Hana Dostálová</w:t>
      </w:r>
    </w:p>
    <w:p w14:paraId="038DC2B5" w14:textId="77777777" w:rsidR="00B165A3" w:rsidRPr="000679F7" w:rsidRDefault="00B165A3" w:rsidP="003B1C90">
      <w:pPr>
        <w:pStyle w:val="Podtitul"/>
      </w:pPr>
      <w:r w:rsidRPr="000679F7">
        <w:t xml:space="preserve">telefon: </w:t>
      </w:r>
      <w:r w:rsidRPr="000679F7">
        <w:tab/>
      </w:r>
      <w:r w:rsidRPr="000679F7">
        <w:tab/>
      </w:r>
      <w:r w:rsidRPr="000679F7">
        <w:tab/>
        <w:t>377 420 481</w:t>
      </w:r>
    </w:p>
    <w:p w14:paraId="70733E3E" w14:textId="77777777" w:rsidR="00B165A3" w:rsidRPr="000679F7" w:rsidRDefault="00B165A3" w:rsidP="003B1C90">
      <w:pPr>
        <w:pStyle w:val="Podtitul"/>
      </w:pPr>
      <w:r w:rsidRPr="000679F7">
        <w:t xml:space="preserve">email: </w:t>
      </w:r>
      <w:r w:rsidRPr="000679F7">
        <w:tab/>
      </w:r>
      <w:r w:rsidRPr="000679F7">
        <w:tab/>
      </w:r>
      <w:r w:rsidRPr="000679F7">
        <w:tab/>
      </w:r>
      <w:hyperlink r:id="rId22">
        <w:r w:rsidRPr="000679F7">
          <w:rPr>
            <w:rStyle w:val="Internetovodkaz"/>
            <w:color w:val="auto"/>
            <w:szCs w:val="32"/>
          </w:rPr>
          <w:t>dostalova@tc-plzen.cz</w:t>
        </w:r>
      </w:hyperlink>
    </w:p>
    <w:p w14:paraId="1027BBF9" w14:textId="77777777" w:rsidR="00B165A3" w:rsidRPr="000679F7" w:rsidRDefault="00B165A3" w:rsidP="003B1C90">
      <w:pPr>
        <w:pStyle w:val="Podtitul"/>
      </w:pPr>
      <w:r w:rsidRPr="000679F7">
        <w:t xml:space="preserve">webové stránky: </w:t>
      </w:r>
      <w:r w:rsidRPr="000679F7">
        <w:tab/>
      </w:r>
      <w:hyperlink r:id="rId23">
        <w:r w:rsidRPr="000679F7">
          <w:rPr>
            <w:rStyle w:val="Internetovodkaz"/>
            <w:color w:val="auto"/>
            <w:szCs w:val="32"/>
          </w:rPr>
          <w:t>www.tc-plzen.cz</w:t>
        </w:r>
      </w:hyperlink>
    </w:p>
    <w:p w14:paraId="5F630537" w14:textId="77777777" w:rsidR="00B165A3" w:rsidRPr="000679F7" w:rsidRDefault="00B165A3" w:rsidP="00B165A3">
      <w:pPr>
        <w:pStyle w:val="Nadpis3"/>
        <w:spacing w:before="240"/>
        <w:rPr>
          <w:sz w:val="36"/>
          <w:szCs w:val="36"/>
        </w:rPr>
      </w:pPr>
      <w:bookmarkStart w:id="415" w:name="_Toc44414650"/>
      <w:bookmarkStart w:id="416" w:name="_Toc36556611"/>
      <w:bookmarkStart w:id="417" w:name="_Toc20724780"/>
      <w:bookmarkStart w:id="418" w:name="_Toc11744511"/>
      <w:bookmarkStart w:id="419" w:name="_Toc3474854"/>
      <w:bookmarkStart w:id="420" w:name="_Toc534181310"/>
      <w:bookmarkStart w:id="421" w:name="_Toc27488080"/>
      <w:bookmarkStart w:id="422" w:name="_Toc52275526"/>
      <w:r w:rsidRPr="000679F7">
        <w:rPr>
          <w:sz w:val="36"/>
          <w:szCs w:val="36"/>
        </w:rPr>
        <w:t>Tyfloservis, o.p.s.</w:t>
      </w:r>
      <w:bookmarkEnd w:id="415"/>
      <w:bookmarkEnd w:id="416"/>
      <w:bookmarkEnd w:id="417"/>
      <w:bookmarkEnd w:id="418"/>
      <w:bookmarkEnd w:id="419"/>
      <w:bookmarkEnd w:id="420"/>
      <w:bookmarkEnd w:id="421"/>
      <w:bookmarkEnd w:id="422"/>
    </w:p>
    <w:p w14:paraId="74CBECF0" w14:textId="77777777" w:rsidR="00B165A3" w:rsidRPr="000679F7" w:rsidRDefault="00B165A3" w:rsidP="003B1C90">
      <w:pPr>
        <w:pStyle w:val="Podtitul"/>
      </w:pPr>
      <w:r w:rsidRPr="000679F7">
        <w:t>Tomanova 5, 2. patro</w:t>
      </w:r>
    </w:p>
    <w:p w14:paraId="4E4DAAD9" w14:textId="77777777" w:rsidR="00B165A3" w:rsidRPr="000679F7" w:rsidRDefault="00B165A3" w:rsidP="003B1C90">
      <w:pPr>
        <w:pStyle w:val="Podtitul"/>
      </w:pPr>
      <w:proofErr w:type="gramStart"/>
      <w:r w:rsidRPr="000679F7">
        <w:t>Plzeň  301 00</w:t>
      </w:r>
      <w:proofErr w:type="gramEnd"/>
    </w:p>
    <w:p w14:paraId="14A023D2" w14:textId="4ADBAD2B" w:rsidR="00B165A3" w:rsidRPr="000679F7" w:rsidRDefault="00B165A3" w:rsidP="003B1C90">
      <w:pPr>
        <w:pStyle w:val="Podtitul"/>
      </w:pPr>
      <w:r w:rsidRPr="000679F7">
        <w:t xml:space="preserve">vedoucí: </w:t>
      </w:r>
      <w:r w:rsidRPr="000679F7">
        <w:tab/>
      </w:r>
      <w:r w:rsidRPr="000679F7">
        <w:tab/>
      </w:r>
      <w:r w:rsidR="003B1C90">
        <w:tab/>
      </w:r>
      <w:r w:rsidRPr="000679F7">
        <w:t>Bc. Martina Hrdonková</w:t>
      </w:r>
    </w:p>
    <w:p w14:paraId="5E8AF2B9" w14:textId="77777777" w:rsidR="00B165A3" w:rsidRPr="000679F7" w:rsidRDefault="00B165A3" w:rsidP="003B1C90">
      <w:pPr>
        <w:pStyle w:val="Podtitul"/>
      </w:pPr>
      <w:r w:rsidRPr="000679F7">
        <w:t xml:space="preserve">telefon: </w:t>
      </w:r>
      <w:r w:rsidRPr="000679F7">
        <w:tab/>
      </w:r>
      <w:r w:rsidRPr="000679F7">
        <w:tab/>
      </w:r>
      <w:r w:rsidRPr="000679F7">
        <w:tab/>
        <w:t>377 423 596</w:t>
      </w:r>
    </w:p>
    <w:p w14:paraId="138E8F55" w14:textId="77777777" w:rsidR="00B165A3" w:rsidRPr="000679F7" w:rsidRDefault="00B165A3" w:rsidP="003B1C90">
      <w:pPr>
        <w:pStyle w:val="Podtitul"/>
      </w:pPr>
      <w:r w:rsidRPr="000679F7">
        <w:t xml:space="preserve">email: </w:t>
      </w:r>
      <w:r w:rsidRPr="000679F7">
        <w:tab/>
      </w:r>
      <w:r w:rsidRPr="000679F7">
        <w:tab/>
      </w:r>
      <w:r w:rsidRPr="000679F7">
        <w:tab/>
      </w:r>
      <w:hyperlink r:id="rId24">
        <w:r w:rsidRPr="000679F7">
          <w:rPr>
            <w:rStyle w:val="Internetovodkaz"/>
            <w:color w:val="auto"/>
            <w:szCs w:val="32"/>
          </w:rPr>
          <w:t>plzen@tyfloservis.cz</w:t>
        </w:r>
      </w:hyperlink>
    </w:p>
    <w:p w14:paraId="5F1D6779" w14:textId="77777777" w:rsidR="00B165A3" w:rsidRPr="000679F7" w:rsidRDefault="00B165A3" w:rsidP="003B1C90">
      <w:pPr>
        <w:pStyle w:val="Podtitul"/>
      </w:pPr>
      <w:r w:rsidRPr="000679F7">
        <w:t xml:space="preserve">webové stránky: </w:t>
      </w:r>
      <w:r w:rsidRPr="000679F7">
        <w:tab/>
      </w:r>
      <w:hyperlink r:id="rId25">
        <w:r w:rsidRPr="000679F7">
          <w:rPr>
            <w:rStyle w:val="Internetovodkaz"/>
            <w:color w:val="auto"/>
            <w:szCs w:val="32"/>
          </w:rPr>
          <w:t>www.tyfloservis.cz</w:t>
        </w:r>
      </w:hyperlink>
      <w:bookmarkStart w:id="423" w:name="_Toc359921981"/>
      <w:bookmarkStart w:id="424" w:name="_Toc367970939"/>
      <w:bookmarkStart w:id="425" w:name="_Toc375036961"/>
      <w:bookmarkStart w:id="426" w:name="_Toc376759684"/>
      <w:bookmarkStart w:id="427" w:name="_Toc383516960"/>
      <w:bookmarkStart w:id="428" w:name="_Toc390413359"/>
      <w:bookmarkStart w:id="429" w:name="_Toc391540672"/>
      <w:bookmarkStart w:id="430" w:name="_Toc391540742"/>
      <w:bookmarkStart w:id="431" w:name="_Toc391540869"/>
      <w:bookmarkStart w:id="432" w:name="_Toc391541340"/>
      <w:bookmarkStart w:id="433" w:name="_Toc398707539"/>
      <w:bookmarkStart w:id="434" w:name="_Toc399753740"/>
      <w:bookmarkStart w:id="435" w:name="_Toc399753802"/>
      <w:bookmarkStart w:id="436" w:name="_Toc408216528"/>
      <w:bookmarkStart w:id="437" w:name="_Toc408216560"/>
      <w:bookmarkStart w:id="438" w:name="_Toc414263935"/>
      <w:bookmarkStart w:id="439" w:name="_Toc414608120"/>
      <w:bookmarkStart w:id="440" w:name="_Toc422145394"/>
      <w:bookmarkStart w:id="441" w:name="_Toc422145929"/>
      <w:bookmarkStart w:id="442" w:name="_Toc422218058"/>
      <w:bookmarkStart w:id="443" w:name="_Toc422218203"/>
      <w:bookmarkStart w:id="444" w:name="_Toc430611885"/>
      <w:bookmarkStart w:id="445" w:name="_Toc431286161"/>
      <w:bookmarkStart w:id="446" w:name="_Toc438021140"/>
      <w:bookmarkStart w:id="447" w:name="_Toc446404357"/>
      <w:bookmarkStart w:id="448" w:name="_Toc447088361"/>
      <w:bookmarkStart w:id="449" w:name="_Toc447173276"/>
      <w:bookmarkStart w:id="450" w:name="_Toc454779079"/>
      <w:bookmarkStart w:id="451" w:name="_Toc455038993"/>
      <w:bookmarkStart w:id="452" w:name="_Toc462218074"/>
      <w:bookmarkStart w:id="453" w:name="_Toc462225396"/>
      <w:bookmarkStart w:id="454" w:name="_Toc469911719"/>
      <w:bookmarkStart w:id="455" w:name="_Toc471108893"/>
      <w:bookmarkStart w:id="456" w:name="_Toc477333871"/>
      <w:bookmarkStart w:id="457" w:name="_Toc478364829"/>
      <w:bookmarkStart w:id="458" w:name="_Toc485801417"/>
    </w:p>
    <w:p w14:paraId="0617849F" w14:textId="77777777" w:rsidR="00B165A3" w:rsidRPr="000679F7" w:rsidRDefault="00B165A3" w:rsidP="00B165A3">
      <w:pPr>
        <w:pStyle w:val="Bezmezer"/>
        <w:jc w:val="left"/>
        <w:rPr>
          <w:sz w:val="36"/>
          <w:szCs w:val="36"/>
        </w:rPr>
      </w:pPr>
      <w:bookmarkStart w:id="459" w:name="_Toc524712795"/>
      <w:bookmarkStart w:id="460" w:name="_Toc517874131"/>
      <w:bookmarkStart w:id="461" w:name="_Toc510535936"/>
      <w:bookmarkStart w:id="462" w:name="_Toc502736842"/>
      <w:bookmarkStart w:id="463" w:name="_Toc502736671"/>
      <w:bookmarkStart w:id="464" w:name="_Toc525652932"/>
      <w:r w:rsidRPr="000679F7">
        <w:rPr>
          <w:sz w:val="36"/>
          <w:szCs w:val="36"/>
        </w:rPr>
        <w:t>kontakty na předsedy odboček</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4F477E4F" w14:textId="77777777" w:rsidR="00B165A3" w:rsidRPr="000679F7" w:rsidRDefault="00B165A3" w:rsidP="00B165A3">
      <w:pPr>
        <w:pStyle w:val="Podtitul"/>
        <w:spacing w:before="240"/>
      </w:pPr>
      <w:r w:rsidRPr="000679F7">
        <w:t>Domažlice: paní Selnarová Olga – 723 448 048</w:t>
      </w:r>
    </w:p>
    <w:p w14:paraId="04C57F89" w14:textId="77777777" w:rsidR="00B165A3" w:rsidRPr="000679F7" w:rsidRDefault="00B165A3" w:rsidP="00B165A3">
      <w:pPr>
        <w:pStyle w:val="Podtitul"/>
      </w:pPr>
      <w:r w:rsidRPr="000679F7">
        <w:t>Plzeň – jih: Včelák Milan – 778 412 705, 702 021 906</w:t>
      </w:r>
    </w:p>
    <w:p w14:paraId="27BA4E4A" w14:textId="77777777" w:rsidR="00B165A3" w:rsidRPr="000679F7" w:rsidRDefault="00B165A3" w:rsidP="00B165A3">
      <w:pPr>
        <w:pStyle w:val="Podtitul"/>
      </w:pPr>
      <w:bookmarkStart w:id="465" w:name="_Toc367970940"/>
      <w:bookmarkStart w:id="466" w:name="_Toc375036962"/>
      <w:bookmarkStart w:id="467" w:name="_Toc376759685"/>
      <w:bookmarkStart w:id="468" w:name="_Toc383516961"/>
      <w:bookmarkStart w:id="469" w:name="_Toc390413360"/>
      <w:bookmarkStart w:id="470" w:name="_Toc391540673"/>
      <w:bookmarkStart w:id="471" w:name="_Toc391540743"/>
      <w:bookmarkStart w:id="472" w:name="_Toc391540870"/>
      <w:bookmarkStart w:id="473" w:name="_Toc391541341"/>
      <w:bookmarkStart w:id="474" w:name="_Toc398707540"/>
      <w:bookmarkStart w:id="475" w:name="_Toc399753741"/>
      <w:bookmarkStart w:id="476" w:name="_Toc399753803"/>
      <w:bookmarkStart w:id="477" w:name="_Toc408216529"/>
      <w:bookmarkStart w:id="478" w:name="_Toc408216561"/>
      <w:bookmarkStart w:id="479" w:name="_Toc414263936"/>
      <w:bookmarkStart w:id="480" w:name="_Toc359921982"/>
      <w:bookmarkStart w:id="481" w:name="_Toc27488081"/>
      <w:bookmarkStart w:id="482" w:name="_Toc20724781"/>
      <w:bookmarkStart w:id="483" w:name="_Toc11744512"/>
      <w:bookmarkStart w:id="484" w:name="_Toc3474855"/>
      <w:bookmarkStart w:id="485" w:name="_Toc534181311"/>
      <w:bookmarkStart w:id="486" w:name="_Toc525652933"/>
      <w:bookmarkStart w:id="487" w:name="_Toc524712796"/>
      <w:bookmarkStart w:id="488" w:name="_Toc517874132"/>
      <w:bookmarkStart w:id="489" w:name="_Toc510535937"/>
      <w:bookmarkStart w:id="490" w:name="_Toc502736843"/>
      <w:bookmarkStart w:id="491" w:name="_Toc502736672"/>
      <w:bookmarkStart w:id="492" w:name="_Toc485801418"/>
      <w:bookmarkStart w:id="493" w:name="_Toc478364830"/>
      <w:bookmarkStart w:id="494" w:name="_Toc477333872"/>
      <w:bookmarkStart w:id="495" w:name="_Toc471108894"/>
      <w:bookmarkStart w:id="496" w:name="_Toc469911720"/>
      <w:bookmarkStart w:id="497" w:name="_Toc462225397"/>
      <w:bookmarkStart w:id="498" w:name="_Toc462218075"/>
      <w:bookmarkStart w:id="499" w:name="_Toc455038994"/>
      <w:bookmarkStart w:id="500" w:name="_Toc454779080"/>
      <w:bookmarkStart w:id="501" w:name="_Toc447173277"/>
      <w:bookmarkStart w:id="502" w:name="_Toc447088362"/>
      <w:bookmarkStart w:id="503" w:name="_Toc446404358"/>
      <w:bookmarkStart w:id="504" w:name="_Toc438021141"/>
      <w:bookmarkStart w:id="505" w:name="_Toc431286162"/>
      <w:bookmarkStart w:id="506" w:name="_Toc430611886"/>
      <w:bookmarkStart w:id="507" w:name="_Toc422218204"/>
      <w:bookmarkStart w:id="508" w:name="_Toc422218059"/>
      <w:bookmarkStart w:id="509" w:name="_Toc422145930"/>
      <w:bookmarkStart w:id="510" w:name="_Toc422145395"/>
      <w:bookmarkStart w:id="511" w:name="_Toc414608121"/>
      <w:r w:rsidRPr="000679F7">
        <w:t xml:space="preserve">Plzeň – město: paní </w:t>
      </w:r>
      <w:proofErr w:type="spellStart"/>
      <w:r w:rsidRPr="000679F7">
        <w:t>Hakrová</w:t>
      </w:r>
      <w:proofErr w:type="spellEnd"/>
      <w:r w:rsidRPr="000679F7">
        <w:t xml:space="preserve"> Dana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0679F7">
        <w:t xml:space="preserve"> 778 441 503, 728 499 073</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315A241B" w14:textId="77777777" w:rsidR="00B165A3" w:rsidRPr="000679F7" w:rsidRDefault="00B165A3" w:rsidP="00B165A3">
      <w:pPr>
        <w:pStyle w:val="Podtitul"/>
      </w:pPr>
      <w:r w:rsidRPr="000679F7">
        <w:t>Rokycany: paní Sýkorová Milada – 778 487 405</w:t>
      </w:r>
    </w:p>
    <w:p w14:paraId="6A27F4A0" w14:textId="77777777" w:rsidR="00B165A3" w:rsidRPr="000679F7" w:rsidRDefault="00B165A3" w:rsidP="00B165A3">
      <w:pPr>
        <w:pStyle w:val="Podtitul"/>
      </w:pPr>
      <w:r w:rsidRPr="000679F7">
        <w:t xml:space="preserve">Tachov: paní </w:t>
      </w:r>
      <w:proofErr w:type="spellStart"/>
      <w:r w:rsidRPr="000679F7">
        <w:t>Kvietoková</w:t>
      </w:r>
      <w:proofErr w:type="spellEnd"/>
      <w:r w:rsidRPr="000679F7">
        <w:t xml:space="preserve"> Jana – 739 726 247, 605 905 172</w:t>
      </w:r>
    </w:p>
    <w:p w14:paraId="19E08FA5" w14:textId="77777777" w:rsidR="00B165A3" w:rsidRPr="000679F7" w:rsidRDefault="00B165A3" w:rsidP="00B165A3">
      <w:pPr>
        <w:pStyle w:val="Podtitul"/>
      </w:pPr>
      <w:r w:rsidRPr="000679F7">
        <w:t xml:space="preserve">Časopis </w:t>
      </w:r>
      <w:proofErr w:type="spellStart"/>
      <w:r w:rsidRPr="000679F7">
        <w:t>Tyflonovinky</w:t>
      </w:r>
      <w:proofErr w:type="spellEnd"/>
      <w:r w:rsidRPr="000679F7">
        <w:t xml:space="preserve"> pro Plzeňský kraj vydává:</w:t>
      </w:r>
    </w:p>
    <w:p w14:paraId="56F36789" w14:textId="77777777" w:rsidR="00B165A3" w:rsidRPr="000679F7" w:rsidRDefault="00B165A3" w:rsidP="00B165A3">
      <w:pPr>
        <w:pStyle w:val="Podtitul"/>
      </w:pPr>
      <w:r w:rsidRPr="000679F7">
        <w:t>TyfloCentrum Plzeň, o.p.s., Tomanova 5, 301 00 Plzeň</w:t>
      </w:r>
    </w:p>
    <w:p w14:paraId="52D7CE42" w14:textId="77777777" w:rsidR="00B165A3" w:rsidRPr="000679F7" w:rsidRDefault="00B165A3" w:rsidP="00B165A3">
      <w:pPr>
        <w:pStyle w:val="Podtitul"/>
      </w:pPr>
      <w:r w:rsidRPr="000679F7">
        <w:t>Telefon: 377 420 481</w:t>
      </w:r>
    </w:p>
    <w:p w14:paraId="3C108B80" w14:textId="77777777" w:rsidR="00B165A3" w:rsidRPr="000679F7" w:rsidRDefault="00B165A3" w:rsidP="00B165A3">
      <w:pPr>
        <w:pStyle w:val="Podtitul"/>
      </w:pPr>
      <w:r w:rsidRPr="000679F7">
        <w:t>Redakce: Ing. Daniela Stanková</w:t>
      </w:r>
    </w:p>
    <w:p w14:paraId="61C478F3" w14:textId="77777777" w:rsidR="00B165A3" w:rsidRPr="000679F7" w:rsidRDefault="00B165A3" w:rsidP="00B165A3">
      <w:pPr>
        <w:pStyle w:val="Podtitul"/>
      </w:pPr>
      <w:r w:rsidRPr="000679F7">
        <w:t>Korektura textu: Michaela Voborníková</w:t>
      </w:r>
    </w:p>
    <w:p w14:paraId="4960FF1C" w14:textId="77777777" w:rsidR="00B165A3" w:rsidRPr="000679F7" w:rsidRDefault="00B165A3" w:rsidP="00B165A3">
      <w:pPr>
        <w:pStyle w:val="Podtitul"/>
      </w:pPr>
      <w:r w:rsidRPr="000679F7">
        <w:t xml:space="preserve">Dopisovatelé: pracovnice </w:t>
      </w:r>
      <w:proofErr w:type="spellStart"/>
      <w:r w:rsidRPr="000679F7">
        <w:t>Tyfloservisu</w:t>
      </w:r>
      <w:proofErr w:type="spellEnd"/>
      <w:r w:rsidRPr="000679F7">
        <w:t xml:space="preserve">, o.p.s. a pracovníci </w:t>
      </w:r>
      <w:proofErr w:type="spellStart"/>
      <w:r w:rsidRPr="000679F7">
        <w:t>TyfloCentra</w:t>
      </w:r>
      <w:proofErr w:type="spellEnd"/>
      <w:r w:rsidRPr="000679F7">
        <w:t xml:space="preserve"> Plzeň, o.p.s.</w:t>
      </w:r>
      <w:bookmarkStart w:id="512" w:name="_GoBack"/>
      <w:bookmarkEnd w:id="512"/>
    </w:p>
    <w:p w14:paraId="2927A02D" w14:textId="77777777" w:rsidR="00B165A3" w:rsidRPr="000679F7" w:rsidRDefault="00B165A3" w:rsidP="00B165A3">
      <w:pPr>
        <w:pStyle w:val="Podtitul"/>
      </w:pPr>
      <w:r w:rsidRPr="000679F7">
        <w:t xml:space="preserve">E-mail: </w:t>
      </w:r>
      <w:hyperlink r:id="rId26">
        <w:r w:rsidRPr="000679F7">
          <w:rPr>
            <w:rStyle w:val="Internetovodkaz"/>
            <w:color w:val="auto"/>
            <w:szCs w:val="32"/>
          </w:rPr>
          <w:t>info@tc-plzen.cz</w:t>
        </w:r>
      </w:hyperlink>
    </w:p>
    <w:p w14:paraId="7038B15E" w14:textId="77777777" w:rsidR="00B165A3" w:rsidRDefault="00B165A3" w:rsidP="00B165A3">
      <w:pPr>
        <w:pStyle w:val="Podtitul"/>
      </w:pPr>
      <w:r w:rsidRPr="000679F7">
        <w:t xml:space="preserve">Webové stránky: </w:t>
      </w:r>
      <w:hyperlink r:id="rId27">
        <w:r w:rsidRPr="000679F7">
          <w:rPr>
            <w:rStyle w:val="Internetovodkaz"/>
            <w:color w:val="auto"/>
            <w:szCs w:val="32"/>
          </w:rPr>
          <w:t>www.tc-plzen.cz</w:t>
        </w:r>
      </w:hyperlink>
    </w:p>
    <w:p w14:paraId="49F946E1" w14:textId="77777777" w:rsidR="00B165A3" w:rsidRDefault="00B165A3" w:rsidP="00B165A3">
      <w:pPr>
        <w:pStyle w:val="Podtitul"/>
        <w:rPr>
          <w:color w:val="FF0000"/>
        </w:rPr>
      </w:pPr>
      <w:r>
        <w:t xml:space="preserve">Datum vydání: </w:t>
      </w:r>
      <w:proofErr w:type="gramStart"/>
      <w:r w:rsidRPr="00002389">
        <w:t>1.10. 2020</w:t>
      </w:r>
      <w:proofErr w:type="gramEnd"/>
    </w:p>
    <w:p w14:paraId="7B20F695" w14:textId="77777777" w:rsidR="00B165A3" w:rsidRDefault="00B165A3" w:rsidP="00B165A3">
      <w:pPr>
        <w:rPr>
          <w:color w:val="FF0000"/>
        </w:rPr>
      </w:pPr>
    </w:p>
    <w:p w14:paraId="3AA0B1F5" w14:textId="77777777" w:rsidR="00B165A3" w:rsidRDefault="00B165A3" w:rsidP="00B165A3"/>
    <w:p w14:paraId="423A9702" w14:textId="77777777" w:rsidR="00425CED" w:rsidRPr="00B165A3" w:rsidRDefault="00425CED" w:rsidP="00B165A3"/>
    <w:sectPr w:rsidR="00425CED" w:rsidRPr="00B165A3" w:rsidSect="00866C97">
      <w:footerReference w:type="default" r:id="rId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B87A" w14:textId="77777777" w:rsidR="007C1D76" w:rsidRDefault="007C1D76">
      <w:r>
        <w:separator/>
      </w:r>
    </w:p>
  </w:endnote>
  <w:endnote w:type="continuationSeparator" w:id="0">
    <w:p w14:paraId="05F308A9" w14:textId="77777777" w:rsidR="007C1D76" w:rsidRDefault="007C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D959" w14:textId="77777777" w:rsidR="00B165A3" w:rsidRDefault="00B165A3">
    <w:pPr>
      <w:pStyle w:val="Zpat"/>
      <w:jc w:val="center"/>
    </w:pPr>
  </w:p>
  <w:p w14:paraId="10BA00E7" w14:textId="77777777" w:rsidR="00B165A3" w:rsidRDefault="00B165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970B" w14:textId="77777777" w:rsidR="004707C7" w:rsidRDefault="007C019F">
    <w:pPr>
      <w:pStyle w:val="Zpat"/>
      <w:jc w:val="center"/>
    </w:pPr>
    <w:r>
      <w:fldChar w:fldCharType="begin"/>
    </w:r>
    <w:r w:rsidR="00644FC4">
      <w:instrText>PAGE   \* MERGEFORMAT</w:instrText>
    </w:r>
    <w:r>
      <w:fldChar w:fldCharType="separate"/>
    </w:r>
    <w:r w:rsidR="00002389">
      <w:rPr>
        <w:noProof/>
      </w:rPr>
      <w:t>25</w:t>
    </w:r>
    <w:r>
      <w:rPr>
        <w:noProof/>
      </w:rPr>
      <w:fldChar w:fldCharType="end"/>
    </w:r>
  </w:p>
  <w:p w14:paraId="423A970C" w14:textId="77777777" w:rsidR="004707C7" w:rsidRDefault="00002389">
    <w:pPr>
      <w:pStyle w:val="Zpat"/>
    </w:pPr>
  </w:p>
  <w:p w14:paraId="423A970D" w14:textId="77777777" w:rsidR="007D483A" w:rsidRDefault="007D483A"/>
  <w:p w14:paraId="423A970E" w14:textId="77777777" w:rsidR="007D483A" w:rsidRDefault="007D48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989A" w14:textId="77777777" w:rsidR="007C1D76" w:rsidRDefault="007C1D76">
      <w:r>
        <w:separator/>
      </w:r>
    </w:p>
  </w:footnote>
  <w:footnote w:type="continuationSeparator" w:id="0">
    <w:p w14:paraId="6941A836" w14:textId="77777777" w:rsidR="007C1D76" w:rsidRDefault="007C1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93352"/>
    <w:multiLevelType w:val="hybridMultilevel"/>
    <w:tmpl w:val="007E195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9271D8"/>
    <w:multiLevelType w:val="multilevel"/>
    <w:tmpl w:val="6700039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6231E"/>
    <w:multiLevelType w:val="multilevel"/>
    <w:tmpl w:val="C444D9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6"/>
  </w:num>
  <w:num w:numId="4">
    <w:abstractNumId w:val="13"/>
  </w:num>
  <w:num w:numId="5">
    <w:abstractNumId w:val="15"/>
  </w:num>
  <w:num w:numId="6">
    <w:abstractNumId w:val="10"/>
  </w:num>
  <w:num w:numId="7">
    <w:abstractNumId w:val="8"/>
  </w:num>
  <w:num w:numId="8">
    <w:abstractNumId w:val="9"/>
  </w:num>
  <w:num w:numId="9">
    <w:abstractNumId w:val="4"/>
  </w:num>
  <w:num w:numId="10">
    <w:abstractNumId w:val="12"/>
  </w:num>
  <w:num w:numId="11">
    <w:abstractNumId w:val="5"/>
  </w:num>
  <w:num w:numId="12">
    <w:abstractNumId w:val="1"/>
  </w:num>
  <w:num w:numId="13">
    <w:abstractNumId w:val="3"/>
  </w:num>
  <w:num w:numId="14">
    <w:abstractNumId w:val="0"/>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2389"/>
    <w:rsid w:val="00020954"/>
    <w:rsid w:val="00021619"/>
    <w:rsid w:val="00030078"/>
    <w:rsid w:val="00044BAA"/>
    <w:rsid w:val="0006649B"/>
    <w:rsid w:val="000679F7"/>
    <w:rsid w:val="00080B56"/>
    <w:rsid w:val="00086841"/>
    <w:rsid w:val="00087EA1"/>
    <w:rsid w:val="00092FAC"/>
    <w:rsid w:val="000A19CC"/>
    <w:rsid w:val="000B0680"/>
    <w:rsid w:val="000B2465"/>
    <w:rsid w:val="000B4256"/>
    <w:rsid w:val="000C798E"/>
    <w:rsid w:val="000D73F2"/>
    <w:rsid w:val="001437CF"/>
    <w:rsid w:val="00170D1C"/>
    <w:rsid w:val="0018208E"/>
    <w:rsid w:val="00187A64"/>
    <w:rsid w:val="001A07A6"/>
    <w:rsid w:val="001B0954"/>
    <w:rsid w:val="001B1594"/>
    <w:rsid w:val="001C142C"/>
    <w:rsid w:val="001D11B2"/>
    <w:rsid w:val="001E2046"/>
    <w:rsid w:val="001E34FB"/>
    <w:rsid w:val="001E7975"/>
    <w:rsid w:val="001F5923"/>
    <w:rsid w:val="001F663E"/>
    <w:rsid w:val="002067CB"/>
    <w:rsid w:val="00210124"/>
    <w:rsid w:val="00243668"/>
    <w:rsid w:val="0025427D"/>
    <w:rsid w:val="00263678"/>
    <w:rsid w:val="0027491C"/>
    <w:rsid w:val="00296631"/>
    <w:rsid w:val="002A7B3D"/>
    <w:rsid w:val="002E3314"/>
    <w:rsid w:val="00317BC3"/>
    <w:rsid w:val="00345AA9"/>
    <w:rsid w:val="003463B2"/>
    <w:rsid w:val="00347E95"/>
    <w:rsid w:val="00354E91"/>
    <w:rsid w:val="0035615D"/>
    <w:rsid w:val="00360604"/>
    <w:rsid w:val="00392A90"/>
    <w:rsid w:val="003937FF"/>
    <w:rsid w:val="00395DB8"/>
    <w:rsid w:val="00396C88"/>
    <w:rsid w:val="003B0A60"/>
    <w:rsid w:val="003B1C90"/>
    <w:rsid w:val="003B2533"/>
    <w:rsid w:val="003C46F1"/>
    <w:rsid w:val="003C634F"/>
    <w:rsid w:val="003F538E"/>
    <w:rsid w:val="003F69D7"/>
    <w:rsid w:val="00425CED"/>
    <w:rsid w:val="00456C63"/>
    <w:rsid w:val="00460E1A"/>
    <w:rsid w:val="004A41F1"/>
    <w:rsid w:val="004B1916"/>
    <w:rsid w:val="004E176F"/>
    <w:rsid w:val="00511AD3"/>
    <w:rsid w:val="00534C11"/>
    <w:rsid w:val="00553012"/>
    <w:rsid w:val="0057569A"/>
    <w:rsid w:val="00586CA8"/>
    <w:rsid w:val="005A1734"/>
    <w:rsid w:val="005A2B71"/>
    <w:rsid w:val="005B1754"/>
    <w:rsid w:val="005B7A97"/>
    <w:rsid w:val="005C41B0"/>
    <w:rsid w:val="005D665C"/>
    <w:rsid w:val="005E3815"/>
    <w:rsid w:val="005F2BF6"/>
    <w:rsid w:val="006264AC"/>
    <w:rsid w:val="00644FC4"/>
    <w:rsid w:val="006472EC"/>
    <w:rsid w:val="0065372C"/>
    <w:rsid w:val="00657DC8"/>
    <w:rsid w:val="00674F3F"/>
    <w:rsid w:val="0069343C"/>
    <w:rsid w:val="006A733A"/>
    <w:rsid w:val="006B6C23"/>
    <w:rsid w:val="006C47B2"/>
    <w:rsid w:val="006C5A89"/>
    <w:rsid w:val="006D0130"/>
    <w:rsid w:val="0070399F"/>
    <w:rsid w:val="0071179F"/>
    <w:rsid w:val="007134FD"/>
    <w:rsid w:val="00740502"/>
    <w:rsid w:val="00753741"/>
    <w:rsid w:val="00761CA9"/>
    <w:rsid w:val="00776C2E"/>
    <w:rsid w:val="00792652"/>
    <w:rsid w:val="007A0475"/>
    <w:rsid w:val="007B21C7"/>
    <w:rsid w:val="007B305D"/>
    <w:rsid w:val="007C019F"/>
    <w:rsid w:val="007C1D76"/>
    <w:rsid w:val="007C4EF5"/>
    <w:rsid w:val="007D483A"/>
    <w:rsid w:val="007E4256"/>
    <w:rsid w:val="007F4B03"/>
    <w:rsid w:val="00804B13"/>
    <w:rsid w:val="00812918"/>
    <w:rsid w:val="00814D4C"/>
    <w:rsid w:val="00826841"/>
    <w:rsid w:val="00833DBC"/>
    <w:rsid w:val="00837005"/>
    <w:rsid w:val="008408B7"/>
    <w:rsid w:val="00866012"/>
    <w:rsid w:val="00891A60"/>
    <w:rsid w:val="008A6484"/>
    <w:rsid w:val="008C064E"/>
    <w:rsid w:val="008D06B3"/>
    <w:rsid w:val="008E5852"/>
    <w:rsid w:val="008F26C6"/>
    <w:rsid w:val="008F2D02"/>
    <w:rsid w:val="008F47D9"/>
    <w:rsid w:val="00990D67"/>
    <w:rsid w:val="009B1C2E"/>
    <w:rsid w:val="009D31F1"/>
    <w:rsid w:val="009F29E1"/>
    <w:rsid w:val="00A07891"/>
    <w:rsid w:val="00A22093"/>
    <w:rsid w:val="00A259D5"/>
    <w:rsid w:val="00A37B73"/>
    <w:rsid w:val="00A43CE1"/>
    <w:rsid w:val="00A45B5A"/>
    <w:rsid w:val="00A72A8C"/>
    <w:rsid w:val="00A86A9B"/>
    <w:rsid w:val="00A920B5"/>
    <w:rsid w:val="00AA4F92"/>
    <w:rsid w:val="00AB43BE"/>
    <w:rsid w:val="00AB511B"/>
    <w:rsid w:val="00AF3C7B"/>
    <w:rsid w:val="00B165A3"/>
    <w:rsid w:val="00B35950"/>
    <w:rsid w:val="00B451E7"/>
    <w:rsid w:val="00B63D92"/>
    <w:rsid w:val="00B75E06"/>
    <w:rsid w:val="00B85D19"/>
    <w:rsid w:val="00B869D6"/>
    <w:rsid w:val="00BA0C00"/>
    <w:rsid w:val="00BB2148"/>
    <w:rsid w:val="00BB2EE4"/>
    <w:rsid w:val="00BF6CE7"/>
    <w:rsid w:val="00C20266"/>
    <w:rsid w:val="00C30BEF"/>
    <w:rsid w:val="00C423A0"/>
    <w:rsid w:val="00C712F1"/>
    <w:rsid w:val="00C82331"/>
    <w:rsid w:val="00C83EFC"/>
    <w:rsid w:val="00CC0654"/>
    <w:rsid w:val="00CD1771"/>
    <w:rsid w:val="00D0608C"/>
    <w:rsid w:val="00D07BAC"/>
    <w:rsid w:val="00D66062"/>
    <w:rsid w:val="00DB566C"/>
    <w:rsid w:val="00DC0214"/>
    <w:rsid w:val="00DC0ED1"/>
    <w:rsid w:val="00DC384A"/>
    <w:rsid w:val="00DC79A9"/>
    <w:rsid w:val="00DE51DE"/>
    <w:rsid w:val="00DF365A"/>
    <w:rsid w:val="00DF5E75"/>
    <w:rsid w:val="00E023B9"/>
    <w:rsid w:val="00E04178"/>
    <w:rsid w:val="00E51597"/>
    <w:rsid w:val="00E602D1"/>
    <w:rsid w:val="00E83B8D"/>
    <w:rsid w:val="00EA7121"/>
    <w:rsid w:val="00EC38B8"/>
    <w:rsid w:val="00EF7306"/>
    <w:rsid w:val="00F05D9B"/>
    <w:rsid w:val="00F3004D"/>
    <w:rsid w:val="00F46EC5"/>
    <w:rsid w:val="00F517DD"/>
    <w:rsid w:val="00F854D4"/>
    <w:rsid w:val="00FA188E"/>
    <w:rsid w:val="00FA2317"/>
    <w:rsid w:val="00FB3FCD"/>
    <w:rsid w:val="00FB61F0"/>
    <w:rsid w:val="00FB64C9"/>
    <w:rsid w:val="00FC02EB"/>
    <w:rsid w:val="00FC11DC"/>
    <w:rsid w:val="00FC2EAE"/>
    <w:rsid w:val="00FF5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963A"/>
  <w15:docId w15:val="{1B765C8A-A894-463D-BFEB-2D20C05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814D4C"/>
    <w:pPr>
      <w:keepNext/>
      <w:spacing w:line="360" w:lineRule="auto"/>
      <w:outlineLvl w:val="2"/>
    </w:pPr>
    <w:rPr>
      <w:rFonts w:ascii="Arial" w:hAnsi="Arial" w:cs="Arial"/>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qFormat/>
    <w:rsid w:val="00814D4C"/>
    <w:rPr>
      <w:rFonts w:ascii="Arial" w:eastAsia="Times New Roman" w:hAnsi="Arial" w:cs="Arial"/>
      <w:b/>
      <w:sz w:val="40"/>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qForma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uiPriority w:val="99"/>
    <w:rsid w:val="00814D4C"/>
    <w:pPr>
      <w:tabs>
        <w:tab w:val="center" w:pos="4536"/>
        <w:tab w:val="right" w:pos="9072"/>
      </w:tabs>
    </w:pPr>
  </w:style>
  <w:style w:type="character" w:customStyle="1" w:styleId="ZpatChar">
    <w:name w:val="Zápatí Char"/>
    <w:basedOn w:val="Standardnpsmoodstavce"/>
    <w:link w:val="Zpat"/>
    <w:uiPriority w:val="99"/>
    <w:qFormat/>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customStyle="1" w:styleId="Nadpis">
    <w:name w:val="Nadpis"/>
    <w:basedOn w:val="Normln"/>
    <w:next w:val="Zkladntext"/>
    <w:qFormat/>
    <w:rsid w:val="00B165A3"/>
    <w:pPr>
      <w:keepNext/>
      <w:spacing w:before="240" w:after="120"/>
    </w:pPr>
    <w:rPr>
      <w:rFonts w:ascii="Liberation Sans" w:eastAsia="Microsoft YaHei" w:hAnsi="Liberation Sans"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1610">
      <w:bodyDiv w:val="1"/>
      <w:marLeft w:val="0"/>
      <w:marRight w:val="0"/>
      <w:marTop w:val="0"/>
      <w:marBottom w:val="0"/>
      <w:divBdr>
        <w:top w:val="none" w:sz="0" w:space="0" w:color="auto"/>
        <w:left w:val="none" w:sz="0" w:space="0" w:color="auto"/>
        <w:bottom w:val="none" w:sz="0" w:space="0" w:color="auto"/>
        <w:right w:val="none" w:sz="0" w:space="0" w:color="auto"/>
      </w:divBdr>
    </w:div>
    <w:div w:id="1031614363">
      <w:bodyDiv w:val="1"/>
      <w:marLeft w:val="0"/>
      <w:marRight w:val="0"/>
      <w:marTop w:val="0"/>
      <w:marBottom w:val="0"/>
      <w:divBdr>
        <w:top w:val="none" w:sz="0" w:space="0" w:color="auto"/>
        <w:left w:val="none" w:sz="0" w:space="0" w:color="auto"/>
        <w:bottom w:val="none" w:sz="0" w:space="0" w:color="auto"/>
        <w:right w:val="none" w:sz="0" w:space="0" w:color="auto"/>
      </w:divBdr>
    </w:div>
    <w:div w:id="1290697950">
      <w:bodyDiv w:val="1"/>
      <w:marLeft w:val="0"/>
      <w:marRight w:val="0"/>
      <w:marTop w:val="0"/>
      <w:marBottom w:val="0"/>
      <w:divBdr>
        <w:top w:val="none" w:sz="0" w:space="0" w:color="auto"/>
        <w:left w:val="none" w:sz="0" w:space="0" w:color="auto"/>
        <w:bottom w:val="none" w:sz="0" w:space="0" w:color="auto"/>
        <w:right w:val="none" w:sz="0" w:space="0" w:color="auto"/>
      </w:divBdr>
    </w:div>
    <w:div w:id="13185362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266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blindicka/" TargetMode="External"/><Relationship Id="rId18" Type="http://schemas.openxmlformats.org/officeDocument/2006/relationships/hyperlink" Target="mailto:milanvcelak@atlas.cz" TargetMode="External"/><Relationship Id="rId26" Type="http://schemas.openxmlformats.org/officeDocument/2006/relationships/hyperlink" Target="mailto:info@tc-plzen.cz" TargetMode="External"/><Relationship Id="rId3" Type="http://schemas.openxmlformats.org/officeDocument/2006/relationships/styles" Target="styles.xml"/><Relationship Id="rId21" Type="http://schemas.openxmlformats.org/officeDocument/2006/relationships/hyperlink" Target="mailto:tacov-odbocka@sons.cz" TargetMode="External"/><Relationship Id="rId7" Type="http://schemas.openxmlformats.org/officeDocument/2006/relationships/endnotes" Target="endnotes.xml"/><Relationship Id="rId12" Type="http://schemas.openxmlformats.org/officeDocument/2006/relationships/hyperlink" Target="http://www.blindicka.com/" TargetMode="External"/><Relationship Id="rId17" Type="http://schemas.openxmlformats.org/officeDocument/2006/relationships/hyperlink" Target="mailto:plzenjih-odbocka@sons.cz" TargetMode="External"/><Relationship Id="rId25" Type="http://schemas.openxmlformats.org/officeDocument/2006/relationships/hyperlink" Target="http://www.tyfloservis.cz/" TargetMode="External"/><Relationship Id="rId2" Type="http://schemas.openxmlformats.org/officeDocument/2006/relationships/numbering" Target="numbering.xml"/><Relationship Id="rId16" Type="http://schemas.openxmlformats.org/officeDocument/2006/relationships/hyperlink" Target="mailto:olga.selnarova@seznam.cz" TargetMode="External"/><Relationship Id="rId20" Type="http://schemas.openxmlformats.org/officeDocument/2006/relationships/hyperlink" Target="mailto:sykorova.milus@seznam.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tuckova@tc-plzen.cz" TargetMode="External"/><Relationship Id="rId24" Type="http://schemas.openxmlformats.org/officeDocument/2006/relationships/hyperlink" Target="mailto:plzen@tyfloservis.cz" TargetMode="External"/><Relationship Id="rId5" Type="http://schemas.openxmlformats.org/officeDocument/2006/relationships/webSettings" Target="webSettings.xml"/><Relationship Id="rId15" Type="http://schemas.openxmlformats.org/officeDocument/2006/relationships/hyperlink" Target="mailto:plzen@tyfloservis.cz" TargetMode="External"/><Relationship Id="rId23" Type="http://schemas.openxmlformats.org/officeDocument/2006/relationships/hyperlink" Target="http://www.tc-plzen.cz/" TargetMode="External"/><Relationship Id="rId28" Type="http://schemas.openxmlformats.org/officeDocument/2006/relationships/footer" Target="footer2.xml"/><Relationship Id="rId10" Type="http://schemas.openxmlformats.org/officeDocument/2006/relationships/hyperlink" Target="https://www.portal-pelion.cz/doporucene-nastaveni-windows-10-pro-nevidome/" TargetMode="External"/><Relationship Id="rId19" Type="http://schemas.openxmlformats.org/officeDocument/2006/relationships/hyperlink" Target="http://www.sonsplzenjih.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mailto:plzen@tyfloservis.cz" TargetMode="External"/><Relationship Id="rId22" Type="http://schemas.openxmlformats.org/officeDocument/2006/relationships/hyperlink" Target="mailto:dostalova@tc-plzen.cz" TargetMode="External"/><Relationship Id="rId27" Type="http://schemas.openxmlformats.org/officeDocument/2006/relationships/hyperlink" Target="http://www.tc-plzen.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A1D7-56EC-4EBC-9CD5-F18A2DF1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4049</Words>
  <Characters>23895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29</cp:revision>
  <dcterms:created xsi:type="dcterms:W3CDTF">2020-09-04T06:53:00Z</dcterms:created>
  <dcterms:modified xsi:type="dcterms:W3CDTF">2020-09-30T13:24:00Z</dcterms:modified>
</cp:coreProperties>
</file>