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A5D7" w14:textId="77777777" w:rsidR="00187A64" w:rsidRPr="009F5D9B" w:rsidRDefault="00187A64" w:rsidP="00187A64">
      <w:pPr>
        <w:pStyle w:val="Bezmezer"/>
        <w:jc w:val="left"/>
        <w:rPr>
          <w:rFonts w:cs="Arial"/>
          <w:color w:val="FF0000"/>
        </w:rPr>
      </w:pPr>
    </w:p>
    <w:p w14:paraId="7058FFF2" w14:textId="77777777" w:rsidR="00187A64" w:rsidRPr="003C74BA" w:rsidRDefault="009F5D9B" w:rsidP="00187A64">
      <w:pPr>
        <w:jc w:val="right"/>
        <w:rPr>
          <w:rFonts w:ascii="Arial" w:hAnsi="Arial" w:cs="Arial"/>
          <w:b/>
          <w:sz w:val="72"/>
          <w:szCs w:val="72"/>
        </w:rPr>
      </w:pPr>
      <w:r w:rsidRPr="003C74BA">
        <w:rPr>
          <w:rFonts w:ascii="Arial" w:hAnsi="Arial" w:cs="Arial"/>
          <w:b/>
          <w:sz w:val="72"/>
          <w:szCs w:val="72"/>
        </w:rPr>
        <w:t>3</w:t>
      </w:r>
      <w:r w:rsidR="00EC12F9" w:rsidRPr="003C74BA">
        <w:rPr>
          <w:rFonts w:ascii="Arial" w:hAnsi="Arial" w:cs="Arial"/>
          <w:b/>
          <w:sz w:val="72"/>
          <w:szCs w:val="72"/>
        </w:rPr>
        <w:t>/2021</w:t>
      </w:r>
    </w:p>
    <w:p w14:paraId="215FD4C3" w14:textId="77777777" w:rsidR="00187A64" w:rsidRPr="003C74BA" w:rsidRDefault="00187A64" w:rsidP="00187A64">
      <w:pPr>
        <w:spacing w:after="240"/>
        <w:jc w:val="center"/>
        <w:rPr>
          <w:rFonts w:ascii="Arial" w:hAnsi="Arial" w:cs="Arial"/>
          <w:b/>
          <w:sz w:val="112"/>
          <w:szCs w:val="112"/>
          <w:u w:val="single"/>
        </w:rPr>
      </w:pPr>
      <w:r w:rsidRPr="003C74BA">
        <w:rPr>
          <w:rFonts w:ascii="Arial" w:hAnsi="Arial" w:cs="Arial"/>
          <w:b/>
          <w:sz w:val="112"/>
          <w:szCs w:val="112"/>
          <w:u w:val="single"/>
        </w:rPr>
        <w:t>TYFLONOVINKY</w:t>
      </w:r>
    </w:p>
    <w:p w14:paraId="7471FB67" w14:textId="77777777" w:rsidR="00187A64" w:rsidRPr="003C74BA" w:rsidRDefault="00187A64" w:rsidP="00187A64">
      <w:pPr>
        <w:jc w:val="center"/>
        <w:rPr>
          <w:rFonts w:ascii="Arial" w:hAnsi="Arial" w:cs="Arial"/>
          <w:b/>
          <w:sz w:val="40"/>
          <w:szCs w:val="40"/>
        </w:rPr>
      </w:pPr>
      <w:r w:rsidRPr="003C74BA">
        <w:rPr>
          <w:rFonts w:ascii="Arial" w:hAnsi="Arial" w:cs="Arial"/>
          <w:b/>
          <w:sz w:val="40"/>
          <w:szCs w:val="40"/>
        </w:rPr>
        <w:t>ČTVRTLETNÍK PRO ZRAKOVĚ POSTIŽENÉ (NEJEN) Z PLZEŇSKÉHO KRAJE</w:t>
      </w:r>
    </w:p>
    <w:p w14:paraId="53C691F5" w14:textId="77777777" w:rsidR="00187A64" w:rsidRPr="003C74BA" w:rsidRDefault="00187A64" w:rsidP="00187A64">
      <w:pPr>
        <w:pStyle w:val="Podtitul"/>
      </w:pPr>
      <w:r w:rsidRPr="003C74BA">
        <w:br w:type="page"/>
      </w:r>
    </w:p>
    <w:p w14:paraId="03DA4172" w14:textId="77777777" w:rsidR="00B947ED" w:rsidRPr="00DB4F97" w:rsidRDefault="00B947ED" w:rsidP="00D66062">
      <w:pPr>
        <w:pStyle w:val="Podtitul"/>
        <w:rPr>
          <w:szCs w:val="32"/>
        </w:rPr>
      </w:pPr>
      <w:r w:rsidRPr="00DB4F97">
        <w:rPr>
          <w:szCs w:val="32"/>
        </w:rPr>
        <w:lastRenderedPageBreak/>
        <w:t>Milí přátelé,</w:t>
      </w:r>
    </w:p>
    <w:p w14:paraId="3F443B6D" w14:textId="77777777" w:rsidR="00204B30" w:rsidRPr="00DB4F97" w:rsidRDefault="00EA0975" w:rsidP="00D66062">
      <w:pPr>
        <w:pStyle w:val="Podtitul"/>
        <w:rPr>
          <w:szCs w:val="32"/>
        </w:rPr>
      </w:pPr>
      <w:r w:rsidRPr="00DB4F97">
        <w:rPr>
          <w:szCs w:val="32"/>
        </w:rPr>
        <w:t>jsme rádi, že se s Vámi opět můžeme setkávat na pravidelných klubech a akcích</w:t>
      </w:r>
      <w:r w:rsidR="001C482E" w:rsidRPr="00DB4F97">
        <w:rPr>
          <w:szCs w:val="32"/>
        </w:rPr>
        <w:t xml:space="preserve"> a v těchto </w:t>
      </w:r>
      <w:proofErr w:type="spellStart"/>
      <w:r w:rsidR="001C482E" w:rsidRPr="00DB4F97">
        <w:rPr>
          <w:szCs w:val="32"/>
        </w:rPr>
        <w:t>Tyflonovinkách</w:t>
      </w:r>
      <w:proofErr w:type="spellEnd"/>
      <w:r w:rsidR="001C482E" w:rsidRPr="00DB4F97">
        <w:rPr>
          <w:szCs w:val="32"/>
        </w:rPr>
        <w:t xml:space="preserve"> se dočtete, jaké akce jsme pro Vás připravili na následující tři měsíce. Některé jsou zatím bez konkrétního termínu. </w:t>
      </w:r>
    </w:p>
    <w:p w14:paraId="08581FA1" w14:textId="103814C5" w:rsidR="00EA0975" w:rsidRDefault="003D5EB3" w:rsidP="00D66062">
      <w:pPr>
        <w:pStyle w:val="Podtitul"/>
        <w:rPr>
          <w:szCs w:val="32"/>
        </w:rPr>
      </w:pPr>
      <w:r>
        <w:rPr>
          <w:szCs w:val="32"/>
        </w:rPr>
        <w:t>Během léta</w:t>
      </w:r>
      <w:r w:rsidR="001C482E" w:rsidRPr="00DB4F97">
        <w:rPr>
          <w:szCs w:val="32"/>
        </w:rPr>
        <w:t xml:space="preserve"> můžete navštěvovat pravidelné kluby v </w:t>
      </w:r>
      <w:proofErr w:type="spellStart"/>
      <w:r w:rsidR="001C482E" w:rsidRPr="00DB4F97">
        <w:rPr>
          <w:szCs w:val="32"/>
        </w:rPr>
        <w:t>TyfloCentru</w:t>
      </w:r>
      <w:proofErr w:type="spellEnd"/>
      <w:r w:rsidR="001C482E" w:rsidRPr="00DB4F97">
        <w:rPr>
          <w:szCs w:val="32"/>
        </w:rPr>
        <w:t xml:space="preserve">, </w:t>
      </w:r>
      <w:r w:rsidR="00204B30" w:rsidRPr="00DB4F97">
        <w:rPr>
          <w:szCs w:val="32"/>
        </w:rPr>
        <w:t xml:space="preserve">neboť jsme se rozhodli pro toto léto </w:t>
      </w:r>
      <w:r w:rsidR="001C482E" w:rsidRPr="00DB4F97">
        <w:rPr>
          <w:szCs w:val="32"/>
        </w:rPr>
        <w:t>kluby nepřerušovat, když byly kvůli epidemii dlouho za</w:t>
      </w:r>
      <w:r w:rsidR="00204B30" w:rsidRPr="00DB4F97">
        <w:rPr>
          <w:szCs w:val="32"/>
        </w:rPr>
        <w:t>vřené</w:t>
      </w:r>
      <w:r w:rsidR="001C482E" w:rsidRPr="00DB4F97">
        <w:rPr>
          <w:szCs w:val="32"/>
        </w:rPr>
        <w:t>. Více informací naleznete v sekci Přehled klubových aktivit.</w:t>
      </w:r>
    </w:p>
    <w:p w14:paraId="1DF5F907" w14:textId="66382ABF" w:rsidR="001C482E" w:rsidRPr="00DB4F97" w:rsidRDefault="00C96CEA" w:rsidP="00D66062">
      <w:pPr>
        <w:pStyle w:val="Podtitul"/>
        <w:rPr>
          <w:szCs w:val="32"/>
        </w:rPr>
      </w:pPr>
      <w:r>
        <w:rPr>
          <w:szCs w:val="32"/>
        </w:rPr>
        <w:t>Přátelé, d</w:t>
      </w:r>
      <w:r w:rsidR="001C482E" w:rsidRPr="00DB4F97">
        <w:rPr>
          <w:szCs w:val="32"/>
        </w:rPr>
        <w:t xml:space="preserve">oufáme, že </w:t>
      </w:r>
      <w:r w:rsidR="00204B30" w:rsidRPr="00DB4F97">
        <w:rPr>
          <w:szCs w:val="32"/>
        </w:rPr>
        <w:t>strávíte</w:t>
      </w:r>
      <w:r w:rsidR="001C482E" w:rsidRPr="00DB4F97">
        <w:rPr>
          <w:szCs w:val="32"/>
        </w:rPr>
        <w:t xml:space="preserve"> léto podle svých představ</w:t>
      </w:r>
      <w:r w:rsidR="00204B30" w:rsidRPr="00DB4F97">
        <w:rPr>
          <w:szCs w:val="32"/>
        </w:rPr>
        <w:t xml:space="preserve"> a dosyta si užijete sluníčka a letní pohody.</w:t>
      </w:r>
    </w:p>
    <w:p w14:paraId="21183A8E" w14:textId="12B0D727" w:rsidR="00DE43BF" w:rsidRPr="00DB4F97" w:rsidRDefault="00DE43BF" w:rsidP="00BF25E8">
      <w:pPr>
        <w:pStyle w:val="Podtitul"/>
        <w:rPr>
          <w:color w:val="FF0000"/>
          <w:szCs w:val="32"/>
        </w:rPr>
      </w:pPr>
    </w:p>
    <w:p w14:paraId="398B15C1" w14:textId="77777777" w:rsidR="00C30BEF" w:rsidRPr="00DB4F97" w:rsidRDefault="00C30BEF" w:rsidP="005A1734">
      <w:pPr>
        <w:pStyle w:val="Podtitul"/>
        <w:rPr>
          <w:color w:val="FF0000"/>
          <w:sz w:val="36"/>
          <w:szCs w:val="36"/>
        </w:rPr>
      </w:pPr>
      <w:r w:rsidRPr="00DB4F97">
        <w:rPr>
          <w:color w:val="FF0000"/>
          <w:sz w:val="36"/>
          <w:szCs w:val="36"/>
        </w:rPr>
        <w:br w:type="page"/>
      </w:r>
    </w:p>
    <w:p w14:paraId="27CE617C" w14:textId="77777777" w:rsidR="00187A64" w:rsidRPr="003C74BA" w:rsidRDefault="00187A64" w:rsidP="00187A64">
      <w:pPr>
        <w:spacing w:before="240" w:after="240" w:line="360" w:lineRule="auto"/>
        <w:jc w:val="both"/>
        <w:rPr>
          <w:rFonts w:ascii="Arial" w:hAnsi="Arial" w:cs="Arial"/>
          <w:b/>
          <w:sz w:val="36"/>
          <w:szCs w:val="36"/>
        </w:rPr>
      </w:pPr>
      <w:r w:rsidRPr="003C74BA">
        <w:rPr>
          <w:rFonts w:ascii="Arial" w:hAnsi="Arial" w:cs="Arial"/>
          <w:b/>
          <w:sz w:val="36"/>
          <w:szCs w:val="36"/>
        </w:rPr>
        <w:lastRenderedPageBreak/>
        <w:t xml:space="preserve">OBSAH </w:t>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14:paraId="4203CB27" w14:textId="77777777" w:rsidR="003C74BA" w:rsidRDefault="00933A28">
          <w:pPr>
            <w:pStyle w:val="Obsah1"/>
            <w:rPr>
              <w:rFonts w:asciiTheme="minorHAnsi" w:eastAsiaTheme="minorEastAsia" w:hAnsiTheme="minorHAnsi" w:cstheme="minorBidi"/>
              <w:sz w:val="22"/>
              <w:szCs w:val="22"/>
            </w:rPr>
          </w:pPr>
          <w:r w:rsidRPr="00DB4F97">
            <w:fldChar w:fldCharType="begin"/>
          </w:r>
          <w:r w:rsidR="00187A64" w:rsidRPr="00DB4F97">
            <w:rPr>
              <w:rStyle w:val="Odkaznarejstk"/>
              <w:color w:val="FF0000"/>
            </w:rPr>
            <w:instrText>TOC \o "1-3" \h</w:instrText>
          </w:r>
          <w:r w:rsidRPr="00DB4F97">
            <w:rPr>
              <w:rStyle w:val="Odkaznarejstk"/>
              <w:color w:val="FF0000"/>
            </w:rPr>
            <w:fldChar w:fldCharType="separate"/>
          </w:r>
          <w:hyperlink w:anchor="_Toc75328952" w:history="1">
            <w:r w:rsidR="003C74BA" w:rsidRPr="00F17071">
              <w:rPr>
                <w:rStyle w:val="Hypertextovodkaz"/>
              </w:rPr>
              <w:t>Na co se můžete těšit</w:t>
            </w:r>
            <w:r w:rsidR="003C74BA">
              <w:tab/>
            </w:r>
            <w:r w:rsidR="003C74BA">
              <w:fldChar w:fldCharType="begin"/>
            </w:r>
            <w:r w:rsidR="003C74BA">
              <w:instrText xml:space="preserve"> PAGEREF _Toc75328952 \h </w:instrText>
            </w:r>
            <w:r w:rsidR="003C74BA">
              <w:fldChar w:fldCharType="separate"/>
            </w:r>
            <w:r w:rsidR="006D3B65">
              <w:t>4</w:t>
            </w:r>
            <w:r w:rsidR="003C74BA">
              <w:fldChar w:fldCharType="end"/>
            </w:r>
          </w:hyperlink>
        </w:p>
        <w:p w14:paraId="7847A3B6" w14:textId="77777777" w:rsidR="003C74BA" w:rsidRDefault="00010833">
          <w:pPr>
            <w:pStyle w:val="Obsah1"/>
            <w:rPr>
              <w:rFonts w:asciiTheme="minorHAnsi" w:eastAsiaTheme="minorEastAsia" w:hAnsiTheme="minorHAnsi" w:cstheme="minorBidi"/>
              <w:sz w:val="22"/>
              <w:szCs w:val="22"/>
            </w:rPr>
          </w:pPr>
          <w:hyperlink w:anchor="_Toc75328957" w:history="1">
            <w:r w:rsidR="003C74BA" w:rsidRPr="00F17071">
              <w:rPr>
                <w:rStyle w:val="Hypertextovodkaz"/>
              </w:rPr>
              <w:t>Střípky z akcí</w:t>
            </w:r>
            <w:r w:rsidR="003C74BA">
              <w:tab/>
            </w:r>
            <w:r w:rsidR="003C74BA">
              <w:fldChar w:fldCharType="begin"/>
            </w:r>
            <w:r w:rsidR="003C74BA">
              <w:instrText xml:space="preserve"> PAGEREF _Toc75328957 \h </w:instrText>
            </w:r>
            <w:r w:rsidR="003C74BA">
              <w:fldChar w:fldCharType="separate"/>
            </w:r>
            <w:r w:rsidR="006D3B65">
              <w:t>5</w:t>
            </w:r>
            <w:r w:rsidR="003C74BA">
              <w:fldChar w:fldCharType="end"/>
            </w:r>
          </w:hyperlink>
        </w:p>
        <w:p w14:paraId="61953D0D" w14:textId="77777777" w:rsidR="003C74BA" w:rsidRDefault="00010833">
          <w:pPr>
            <w:pStyle w:val="Obsah1"/>
            <w:rPr>
              <w:rFonts w:asciiTheme="minorHAnsi" w:eastAsiaTheme="minorEastAsia" w:hAnsiTheme="minorHAnsi" w:cstheme="minorBidi"/>
              <w:sz w:val="22"/>
              <w:szCs w:val="22"/>
            </w:rPr>
          </w:pPr>
          <w:hyperlink w:anchor="_Toc75328959" w:history="1">
            <w:r w:rsidR="003C74BA" w:rsidRPr="00F17071">
              <w:rPr>
                <w:rStyle w:val="Hypertextovodkaz"/>
              </w:rPr>
              <w:t>Oblast sociální aneb ptejte se, co vás zajímá</w:t>
            </w:r>
            <w:r w:rsidR="003C74BA">
              <w:tab/>
            </w:r>
            <w:r w:rsidR="003C74BA">
              <w:fldChar w:fldCharType="begin"/>
            </w:r>
            <w:r w:rsidR="003C74BA">
              <w:instrText xml:space="preserve"> PAGEREF _Toc75328959 \h </w:instrText>
            </w:r>
            <w:r w:rsidR="003C74BA">
              <w:fldChar w:fldCharType="separate"/>
            </w:r>
            <w:r w:rsidR="006D3B65">
              <w:t>8</w:t>
            </w:r>
            <w:r w:rsidR="003C74BA">
              <w:fldChar w:fldCharType="end"/>
            </w:r>
          </w:hyperlink>
        </w:p>
        <w:p w14:paraId="692CD12B" w14:textId="77777777" w:rsidR="003C74BA" w:rsidRDefault="00010833">
          <w:pPr>
            <w:pStyle w:val="Obsah1"/>
            <w:rPr>
              <w:rFonts w:asciiTheme="minorHAnsi" w:eastAsiaTheme="minorEastAsia" w:hAnsiTheme="minorHAnsi" w:cstheme="minorBidi"/>
              <w:sz w:val="22"/>
              <w:szCs w:val="22"/>
            </w:rPr>
          </w:pPr>
          <w:hyperlink w:anchor="_Toc75328966" w:history="1">
            <w:r w:rsidR="003C74BA" w:rsidRPr="00F17071">
              <w:rPr>
                <w:rStyle w:val="Hypertextovodkaz"/>
              </w:rPr>
              <w:t>Přehled klubových aktivit</w:t>
            </w:r>
            <w:r w:rsidR="003C74BA">
              <w:tab/>
            </w:r>
            <w:r w:rsidR="003C74BA">
              <w:fldChar w:fldCharType="begin"/>
            </w:r>
            <w:r w:rsidR="003C74BA">
              <w:instrText xml:space="preserve"> PAGEREF _Toc75328966 \h </w:instrText>
            </w:r>
            <w:r w:rsidR="003C74BA">
              <w:fldChar w:fldCharType="separate"/>
            </w:r>
            <w:r w:rsidR="006D3B65">
              <w:t>12</w:t>
            </w:r>
            <w:r w:rsidR="003C74BA">
              <w:fldChar w:fldCharType="end"/>
            </w:r>
          </w:hyperlink>
        </w:p>
        <w:p w14:paraId="776149D7" w14:textId="77777777" w:rsidR="003C74BA" w:rsidRDefault="00010833">
          <w:pPr>
            <w:pStyle w:val="Obsah1"/>
            <w:rPr>
              <w:rFonts w:asciiTheme="minorHAnsi" w:eastAsiaTheme="minorEastAsia" w:hAnsiTheme="minorHAnsi" w:cstheme="minorBidi"/>
              <w:sz w:val="22"/>
              <w:szCs w:val="22"/>
            </w:rPr>
          </w:pPr>
          <w:hyperlink w:anchor="_Toc75328967" w:history="1">
            <w:r w:rsidR="003C74BA" w:rsidRPr="00F17071">
              <w:rPr>
                <w:rStyle w:val="Hypertextovodkaz"/>
              </w:rPr>
              <w:t>Různé</w:t>
            </w:r>
            <w:r w:rsidR="003C74BA">
              <w:tab/>
            </w:r>
            <w:r w:rsidR="003C74BA">
              <w:fldChar w:fldCharType="begin"/>
            </w:r>
            <w:r w:rsidR="003C74BA">
              <w:instrText xml:space="preserve"> PAGEREF _Toc75328967 \h </w:instrText>
            </w:r>
            <w:r w:rsidR="003C74BA">
              <w:fldChar w:fldCharType="separate"/>
            </w:r>
            <w:r w:rsidR="006D3B65">
              <w:t>13</w:t>
            </w:r>
            <w:r w:rsidR="003C74BA">
              <w:fldChar w:fldCharType="end"/>
            </w:r>
          </w:hyperlink>
        </w:p>
        <w:p w14:paraId="61B7CDE5" w14:textId="77777777" w:rsidR="003C74BA" w:rsidRDefault="00010833">
          <w:pPr>
            <w:pStyle w:val="Obsah1"/>
            <w:rPr>
              <w:rFonts w:asciiTheme="minorHAnsi" w:eastAsiaTheme="minorEastAsia" w:hAnsiTheme="minorHAnsi" w:cstheme="minorBidi"/>
              <w:sz w:val="22"/>
              <w:szCs w:val="22"/>
            </w:rPr>
          </w:pPr>
          <w:hyperlink w:anchor="_Toc75328986" w:history="1">
            <w:r w:rsidR="003C74BA" w:rsidRPr="00F17071">
              <w:rPr>
                <w:rStyle w:val="Hypertextovodkaz"/>
              </w:rPr>
              <w:t>Odbočky a jejich akce</w:t>
            </w:r>
            <w:r w:rsidR="003C74BA">
              <w:tab/>
            </w:r>
            <w:r w:rsidR="003C74BA">
              <w:fldChar w:fldCharType="begin"/>
            </w:r>
            <w:r w:rsidR="003C74BA">
              <w:instrText xml:space="preserve"> PAGEREF _Toc75328986 \h </w:instrText>
            </w:r>
            <w:r w:rsidR="003C74BA">
              <w:fldChar w:fldCharType="separate"/>
            </w:r>
            <w:r w:rsidR="006D3B65">
              <w:t>21</w:t>
            </w:r>
            <w:r w:rsidR="003C74BA">
              <w:fldChar w:fldCharType="end"/>
            </w:r>
          </w:hyperlink>
        </w:p>
        <w:p w14:paraId="5DC7EFB6" w14:textId="77777777" w:rsidR="003C74BA" w:rsidRDefault="00010833">
          <w:pPr>
            <w:pStyle w:val="Obsah1"/>
            <w:rPr>
              <w:rFonts w:asciiTheme="minorHAnsi" w:eastAsiaTheme="minorEastAsia" w:hAnsiTheme="minorHAnsi" w:cstheme="minorBidi"/>
              <w:sz w:val="22"/>
              <w:szCs w:val="22"/>
            </w:rPr>
          </w:pPr>
          <w:hyperlink w:anchor="_Toc75328988" w:history="1">
            <w:r w:rsidR="003C74BA" w:rsidRPr="00F17071">
              <w:rPr>
                <w:rStyle w:val="Hypertextovodkaz"/>
              </w:rPr>
              <w:t>Kontaktní údaje</w:t>
            </w:r>
            <w:r w:rsidR="003C74BA">
              <w:tab/>
            </w:r>
            <w:r w:rsidR="003C74BA">
              <w:fldChar w:fldCharType="begin"/>
            </w:r>
            <w:r w:rsidR="003C74BA">
              <w:instrText xml:space="preserve"> PAGEREF _Toc75328988 \h </w:instrText>
            </w:r>
            <w:r w:rsidR="003C74BA">
              <w:fldChar w:fldCharType="separate"/>
            </w:r>
            <w:r w:rsidR="006D3B65">
              <w:t>22</w:t>
            </w:r>
            <w:r w:rsidR="003C74BA">
              <w:fldChar w:fldCharType="end"/>
            </w:r>
          </w:hyperlink>
        </w:p>
        <w:p w14:paraId="70544686" w14:textId="77777777" w:rsidR="00187A64" w:rsidRPr="00DB4F97" w:rsidRDefault="00933A28" w:rsidP="00826841">
          <w:pPr>
            <w:pStyle w:val="Obsah1"/>
            <w:rPr>
              <w:color w:val="FF0000"/>
            </w:rPr>
            <w:sectPr w:rsidR="00187A64" w:rsidRPr="00DB4F97">
              <w:footerReference w:type="default" r:id="rId8"/>
              <w:pgSz w:w="11906" w:h="16838"/>
              <w:pgMar w:top="1417" w:right="1417" w:bottom="1417" w:left="1417" w:header="0" w:footer="708" w:gutter="0"/>
              <w:cols w:space="708"/>
              <w:formProt w:val="0"/>
              <w:docGrid w:linePitch="100"/>
            </w:sectPr>
          </w:pPr>
          <w:r w:rsidRPr="00DB4F97">
            <w:rPr>
              <w:rStyle w:val="Odkaznarejstk"/>
              <w:color w:val="FF0000"/>
            </w:rPr>
            <w:fldChar w:fldCharType="end"/>
          </w:r>
        </w:p>
      </w:sdtContent>
    </w:sdt>
    <w:p w14:paraId="6C227B63" w14:textId="77777777" w:rsidR="008340A5" w:rsidRPr="00DB4F97" w:rsidRDefault="008340A5" w:rsidP="008340A5">
      <w:pPr>
        <w:pStyle w:val="Nadpis1ArialBlack"/>
        <w:spacing w:before="240" w:after="240" w:line="240" w:lineRule="auto"/>
        <w:rPr>
          <w:rFonts w:ascii="Arial" w:hAnsi="Arial"/>
          <w:color w:val="FF0000"/>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52275495"/>
      <w:bookmarkStart w:id="24" w:name="_Toc753289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B4F97">
        <w:rPr>
          <w:rFonts w:ascii="Arial" w:hAnsi="Arial"/>
          <w:sz w:val="48"/>
          <w:szCs w:val="48"/>
          <w:u w:val="none"/>
        </w:rPr>
        <w:lastRenderedPageBreak/>
        <w:t>Na co se můžete těšit</w:t>
      </w:r>
      <w:bookmarkEnd w:id="23"/>
      <w:bookmarkEnd w:id="24"/>
    </w:p>
    <w:p w14:paraId="01E476C9" w14:textId="77777777" w:rsidR="009F5D9B" w:rsidRPr="00DB4F97" w:rsidRDefault="009F5D9B" w:rsidP="009F5D9B">
      <w:pPr>
        <w:pStyle w:val="Nadpis1"/>
      </w:pPr>
      <w:bookmarkStart w:id="25" w:name="_Toc75328881"/>
      <w:bookmarkStart w:id="26" w:name="_Toc75328953"/>
      <w:bookmarkStart w:id="27" w:name="_Toc3474835"/>
      <w:bookmarkStart w:id="28" w:name="_Toc52275496"/>
      <w:r w:rsidRPr="00DB4F97">
        <w:t>Setkání v Klatovech</w:t>
      </w:r>
      <w:bookmarkEnd w:id="25"/>
      <w:bookmarkEnd w:id="26"/>
    </w:p>
    <w:p w14:paraId="34ADAD33" w14:textId="77777777" w:rsidR="009F5D9B" w:rsidRPr="00DB4F97" w:rsidRDefault="009F5D9B" w:rsidP="009F5D9B"/>
    <w:p w14:paraId="05DA4F81" w14:textId="16DE36AB" w:rsidR="009F5D9B" w:rsidRPr="00DB4F97" w:rsidRDefault="009F5D9B" w:rsidP="009F5D9B">
      <w:pPr>
        <w:pStyle w:val="Podtitul"/>
      </w:pPr>
      <w:r w:rsidRPr="00DB4F97">
        <w:t>Program</w:t>
      </w:r>
      <w:r w:rsidR="00715774" w:rsidRPr="00DB4F97">
        <w:t xml:space="preserve"> </w:t>
      </w:r>
      <w:r w:rsidRPr="00DB4F97">
        <w:t xml:space="preserve">v Klatovech bude vždy upřesněn přihlášeným zájemcům. Vzhledem k současné epidemiologické situaci budou setkání probíhat převážně ve venkovních prostorách. Naplánované termíny jsou zatím: </w:t>
      </w:r>
    </w:p>
    <w:p w14:paraId="2328C768" w14:textId="77777777" w:rsidR="009F5D9B" w:rsidRPr="00DB4F97" w:rsidRDefault="009F5D9B" w:rsidP="009F5D9B">
      <w:pPr>
        <w:pStyle w:val="Podtitul"/>
        <w:numPr>
          <w:ilvl w:val="0"/>
          <w:numId w:val="14"/>
        </w:numPr>
      </w:pPr>
      <w:r w:rsidRPr="00DB4F97">
        <w:t>28.6.2021</w:t>
      </w:r>
    </w:p>
    <w:p w14:paraId="6E769574" w14:textId="77777777" w:rsidR="009F5D9B" w:rsidRPr="00DB4F97" w:rsidRDefault="009F5D9B" w:rsidP="009F5D9B">
      <w:pPr>
        <w:pStyle w:val="Podtitul"/>
        <w:numPr>
          <w:ilvl w:val="0"/>
          <w:numId w:val="14"/>
        </w:numPr>
      </w:pPr>
      <w:r w:rsidRPr="00DB4F97">
        <w:t>19.7.2021</w:t>
      </w:r>
    </w:p>
    <w:p w14:paraId="56507794" w14:textId="77777777" w:rsidR="009F5D9B" w:rsidRPr="00DB4F97" w:rsidRDefault="009F5D9B" w:rsidP="009F5D9B">
      <w:pPr>
        <w:pStyle w:val="Podtitul"/>
        <w:numPr>
          <w:ilvl w:val="0"/>
          <w:numId w:val="14"/>
        </w:numPr>
      </w:pPr>
      <w:r w:rsidRPr="00DB4F97">
        <w:t>9.8.2021</w:t>
      </w:r>
    </w:p>
    <w:p w14:paraId="68084D18" w14:textId="77777777" w:rsidR="009F5D9B" w:rsidRPr="00DB4F97" w:rsidRDefault="009F5D9B" w:rsidP="009F5D9B">
      <w:pPr>
        <w:pStyle w:val="Podtitul"/>
        <w:numPr>
          <w:ilvl w:val="0"/>
          <w:numId w:val="14"/>
        </w:numPr>
      </w:pPr>
      <w:r w:rsidRPr="00DB4F97">
        <w:t>6.9.2021</w:t>
      </w:r>
    </w:p>
    <w:p w14:paraId="218273E1" w14:textId="77777777" w:rsidR="009F5D9B" w:rsidRPr="00DB4F97" w:rsidRDefault="009F5D9B" w:rsidP="009F5D9B">
      <w:pPr>
        <w:spacing w:line="360" w:lineRule="auto"/>
        <w:rPr>
          <w:rFonts w:ascii="Arial" w:hAnsi="Arial" w:cs="Arial"/>
          <w:b/>
          <w:sz w:val="40"/>
          <w:szCs w:val="40"/>
          <w:u w:val="single"/>
        </w:rPr>
      </w:pPr>
      <w:r w:rsidRPr="00DB4F97">
        <w:rPr>
          <w:rFonts w:ascii="Arial" w:hAnsi="Arial" w:cs="Arial"/>
          <w:b/>
          <w:sz w:val="40"/>
          <w:szCs w:val="40"/>
          <w:u w:val="single"/>
        </w:rPr>
        <w:t xml:space="preserve">Letní pobyt </w:t>
      </w:r>
      <w:bookmarkEnd w:id="27"/>
      <w:r w:rsidRPr="00DB4F97">
        <w:rPr>
          <w:rFonts w:ascii="Arial" w:hAnsi="Arial" w:cs="Arial"/>
          <w:b/>
          <w:sz w:val="40"/>
          <w:szCs w:val="40"/>
          <w:u w:val="single"/>
        </w:rPr>
        <w:t>v </w:t>
      </w:r>
      <w:proofErr w:type="spellStart"/>
      <w:r w:rsidRPr="00DB4F97">
        <w:rPr>
          <w:rFonts w:ascii="Arial" w:hAnsi="Arial" w:cs="Arial"/>
          <w:b/>
          <w:sz w:val="40"/>
          <w:szCs w:val="40"/>
          <w:u w:val="single"/>
        </w:rPr>
        <w:t>Hojsově</w:t>
      </w:r>
      <w:proofErr w:type="spellEnd"/>
      <w:r w:rsidRPr="00DB4F97">
        <w:rPr>
          <w:rFonts w:ascii="Arial" w:hAnsi="Arial" w:cs="Arial"/>
          <w:b/>
          <w:sz w:val="40"/>
          <w:szCs w:val="40"/>
          <w:u w:val="single"/>
        </w:rPr>
        <w:t xml:space="preserve"> Stráži – pobyt je obsazen</w:t>
      </w:r>
    </w:p>
    <w:p w14:paraId="24A43045" w14:textId="77777777" w:rsidR="009F5D9B" w:rsidRPr="00DB4F97" w:rsidRDefault="009F5D9B" w:rsidP="009F5D9B">
      <w:pPr>
        <w:spacing w:line="360" w:lineRule="auto"/>
        <w:rPr>
          <w:rFonts w:ascii="Arial" w:hAnsi="Arial" w:cs="Arial"/>
          <w:sz w:val="32"/>
          <w:szCs w:val="32"/>
        </w:rPr>
      </w:pPr>
      <w:r w:rsidRPr="00DB4F97">
        <w:rPr>
          <w:rFonts w:ascii="Arial" w:hAnsi="Arial" w:cs="Arial"/>
          <w:b/>
          <w:sz w:val="32"/>
          <w:szCs w:val="32"/>
        </w:rPr>
        <w:t>Kdy:</w:t>
      </w:r>
      <w:r w:rsidRPr="00DB4F97">
        <w:rPr>
          <w:rFonts w:ascii="Arial" w:hAnsi="Arial" w:cs="Arial"/>
          <w:sz w:val="32"/>
          <w:szCs w:val="32"/>
        </w:rPr>
        <w:t xml:space="preserve"> </w:t>
      </w:r>
      <w:r w:rsidRPr="00DB4F97">
        <w:rPr>
          <w:rFonts w:ascii="Arial" w:hAnsi="Arial" w:cs="Arial"/>
          <w:b/>
          <w:sz w:val="32"/>
          <w:szCs w:val="32"/>
        </w:rPr>
        <w:t>22. – 24. 7. 2021</w:t>
      </w:r>
    </w:p>
    <w:p w14:paraId="49DC7D04" w14:textId="77777777" w:rsidR="009F5D9B" w:rsidRPr="00DB4F97" w:rsidRDefault="009F5D9B" w:rsidP="009F5D9B">
      <w:pPr>
        <w:spacing w:line="360" w:lineRule="auto"/>
        <w:rPr>
          <w:rFonts w:ascii="Arial" w:hAnsi="Arial" w:cs="Arial"/>
          <w:sz w:val="32"/>
          <w:szCs w:val="32"/>
        </w:rPr>
      </w:pPr>
      <w:r w:rsidRPr="00DB4F97">
        <w:rPr>
          <w:rFonts w:ascii="Arial" w:hAnsi="Arial" w:cs="Arial"/>
          <w:b/>
          <w:sz w:val="32"/>
          <w:szCs w:val="32"/>
        </w:rPr>
        <w:t>Cena:</w:t>
      </w:r>
      <w:r w:rsidRPr="00DB4F97">
        <w:rPr>
          <w:rFonts w:ascii="Arial" w:hAnsi="Arial" w:cs="Arial"/>
          <w:sz w:val="32"/>
          <w:szCs w:val="32"/>
        </w:rPr>
        <w:t xml:space="preserve"> cca 1500 Kč, bude upřesněna přihlášeným</w:t>
      </w:r>
    </w:p>
    <w:p w14:paraId="2AB4D3E7" w14:textId="77777777" w:rsidR="009F5D9B" w:rsidRPr="00DB4F97" w:rsidRDefault="009F5D9B" w:rsidP="009F5D9B">
      <w:pPr>
        <w:spacing w:line="360" w:lineRule="auto"/>
        <w:rPr>
          <w:rFonts w:ascii="Arial" w:hAnsi="Arial" w:cs="Arial"/>
          <w:sz w:val="32"/>
          <w:szCs w:val="32"/>
        </w:rPr>
      </w:pPr>
      <w:r w:rsidRPr="00DB4F97">
        <w:rPr>
          <w:rFonts w:ascii="Arial" w:hAnsi="Arial" w:cs="Arial"/>
          <w:sz w:val="32"/>
          <w:szCs w:val="32"/>
        </w:rPr>
        <w:t>Ubytováni budeme v hotelu Zach na Zelené Lhotě. Pobyt je turisticky zaměřen, projdeme se v bližším i vzdálenějším okolí, navštívíme známá místa v této oblasti Šumavy.</w:t>
      </w:r>
    </w:p>
    <w:p w14:paraId="76320966" w14:textId="77777777" w:rsidR="009F5D9B" w:rsidRPr="00DB4F97" w:rsidRDefault="009F5D9B" w:rsidP="009F5D9B">
      <w:pPr>
        <w:spacing w:line="360" w:lineRule="auto"/>
        <w:rPr>
          <w:rFonts w:ascii="Arial" w:hAnsi="Arial" w:cs="Arial"/>
          <w:sz w:val="32"/>
          <w:szCs w:val="32"/>
        </w:rPr>
      </w:pPr>
      <w:r w:rsidRPr="00DB4F97">
        <w:rPr>
          <w:rFonts w:ascii="Arial" w:hAnsi="Arial" w:cs="Arial"/>
          <w:sz w:val="32"/>
          <w:szCs w:val="32"/>
        </w:rPr>
        <w:t>Pojedeme vlakem. Přesné informace dodáme všem přihlášeným včas.</w:t>
      </w:r>
    </w:p>
    <w:p w14:paraId="789F8F01" w14:textId="77777777" w:rsidR="002E7A2B" w:rsidRPr="00DB4F97" w:rsidRDefault="002E7A2B" w:rsidP="002E7A2B">
      <w:pPr>
        <w:pStyle w:val="Nadpis1"/>
      </w:pPr>
      <w:bookmarkStart w:id="29" w:name="_Toc75328882"/>
      <w:bookmarkStart w:id="30" w:name="_Toc75328954"/>
      <w:r w:rsidRPr="00DB4F97">
        <w:t xml:space="preserve">Buřty na </w:t>
      </w:r>
      <w:proofErr w:type="spellStart"/>
      <w:r w:rsidRPr="00DB4F97">
        <w:t>Šidlováku</w:t>
      </w:r>
      <w:bookmarkEnd w:id="29"/>
      <w:bookmarkEnd w:id="30"/>
      <w:proofErr w:type="spellEnd"/>
    </w:p>
    <w:p w14:paraId="1C3E0A6F" w14:textId="3E9EAA6B" w:rsidR="002E7A2B" w:rsidRPr="00DB4F97" w:rsidRDefault="002E7A2B" w:rsidP="00914F59">
      <w:pPr>
        <w:pStyle w:val="Podtitul"/>
        <w:spacing w:before="240"/>
      </w:pPr>
      <w:r w:rsidRPr="00DB4F97">
        <w:t xml:space="preserve">V průběhu léta si opět opečeme buřty na </w:t>
      </w:r>
      <w:proofErr w:type="spellStart"/>
      <w:r w:rsidRPr="00DB4F97">
        <w:t>Š</w:t>
      </w:r>
      <w:r w:rsidR="001D3707" w:rsidRPr="00DB4F97">
        <w:t>í</w:t>
      </w:r>
      <w:r w:rsidRPr="00DB4F97">
        <w:t>dlováku</w:t>
      </w:r>
      <w:proofErr w:type="spellEnd"/>
      <w:r w:rsidRPr="00DB4F97">
        <w:t>. O přesném termínu vás budem</w:t>
      </w:r>
      <w:bookmarkStart w:id="31" w:name="_GoBack"/>
      <w:bookmarkEnd w:id="31"/>
      <w:r w:rsidRPr="00DB4F97">
        <w:t>e informovat.</w:t>
      </w:r>
    </w:p>
    <w:p w14:paraId="1322FB8D" w14:textId="77777777" w:rsidR="002E7A2B" w:rsidRPr="00DB4F97" w:rsidRDefault="002E7A2B" w:rsidP="002E7A2B">
      <w:pPr>
        <w:pStyle w:val="Nadpis1"/>
      </w:pPr>
      <w:bookmarkStart w:id="32" w:name="_Toc75328883"/>
      <w:bookmarkStart w:id="33" w:name="_Toc75328955"/>
      <w:r w:rsidRPr="00DB4F97">
        <w:lastRenderedPageBreak/>
        <w:t>Procházka</w:t>
      </w:r>
      <w:bookmarkEnd w:id="32"/>
      <w:bookmarkEnd w:id="33"/>
    </w:p>
    <w:p w14:paraId="4018FEAE" w14:textId="77777777" w:rsidR="002E7A2B" w:rsidRPr="00DB4F97" w:rsidRDefault="002E7A2B" w:rsidP="00914F59">
      <w:pPr>
        <w:pStyle w:val="Podtitul"/>
        <w:spacing w:before="240"/>
      </w:pPr>
      <w:r w:rsidRPr="00DB4F97">
        <w:t xml:space="preserve">V průběhu léta máme v plánu </w:t>
      </w:r>
      <w:r w:rsidR="0084430D" w:rsidRPr="00DB4F97">
        <w:t xml:space="preserve">zase </w:t>
      </w:r>
      <w:r w:rsidRPr="00DB4F97">
        <w:t>uspořádat</w:t>
      </w:r>
      <w:r w:rsidR="0084430D" w:rsidRPr="00DB4F97">
        <w:t xml:space="preserve"> nějakou procházku. Zatím nevíme kdy a kam. Až to vymyslíme, dáme vám vědět.</w:t>
      </w:r>
    </w:p>
    <w:p w14:paraId="19EF245E" w14:textId="77777777" w:rsidR="00053E34" w:rsidRPr="00DB4F97" w:rsidRDefault="00053E34" w:rsidP="00053E34">
      <w:pPr>
        <w:pStyle w:val="Nadpis1"/>
        <w:rPr>
          <w:sz w:val="22"/>
          <w:szCs w:val="22"/>
        </w:rPr>
      </w:pPr>
      <w:bookmarkStart w:id="34" w:name="_Toc75328884"/>
      <w:bookmarkStart w:id="35" w:name="_Toc75328956"/>
      <w:r w:rsidRPr="00DB4F97">
        <w:t>Plzeňský terč 28. srpna</w:t>
      </w:r>
      <w:bookmarkEnd w:id="34"/>
      <w:bookmarkEnd w:id="35"/>
    </w:p>
    <w:p w14:paraId="0652E4BF" w14:textId="77777777" w:rsidR="00053E34" w:rsidRPr="00DB4F97" w:rsidRDefault="00053E34" w:rsidP="00914F59">
      <w:pPr>
        <w:pStyle w:val="Podtitul"/>
        <w:spacing w:before="240"/>
      </w:pPr>
      <w:r w:rsidRPr="00DB4F97">
        <w:t>V sobotu 28. srpna proběhne Plzeňský terč, závod v simulované zvukové střelbě. Podrobnosti k závodu budou vča</w:t>
      </w:r>
      <w:r w:rsidR="00FF068A" w:rsidRPr="00DB4F97">
        <w:t>s sděleny přihlášeným střelcům.</w:t>
      </w:r>
    </w:p>
    <w:p w14:paraId="351E2883" w14:textId="77777777" w:rsidR="009F5D9B" w:rsidRPr="00DB4F97" w:rsidRDefault="009F5D9B" w:rsidP="009F5D9B">
      <w:pPr>
        <w:spacing w:line="360" w:lineRule="auto"/>
        <w:rPr>
          <w:rFonts w:ascii="Arial" w:hAnsi="Arial" w:cs="Arial"/>
          <w:b/>
          <w:sz w:val="40"/>
          <w:szCs w:val="40"/>
          <w:u w:val="single"/>
        </w:rPr>
      </w:pPr>
      <w:r w:rsidRPr="00DB4F97">
        <w:rPr>
          <w:rFonts w:ascii="Arial" w:hAnsi="Arial" w:cs="Arial"/>
          <w:b/>
          <w:sz w:val="40"/>
          <w:szCs w:val="40"/>
          <w:u w:val="single"/>
        </w:rPr>
        <w:t>Rekondiční pobyt 2021 – pobyt je plně obsazen</w:t>
      </w:r>
    </w:p>
    <w:p w14:paraId="6104FB1C" w14:textId="77777777" w:rsidR="009F5D9B" w:rsidRPr="00DB4F97" w:rsidRDefault="009F5D9B" w:rsidP="00DB4F97">
      <w:pPr>
        <w:pStyle w:val="Podtitul"/>
      </w:pPr>
      <w:r w:rsidRPr="00DB4F97">
        <w:rPr>
          <w:b/>
        </w:rPr>
        <w:t>Kdy:</w:t>
      </w:r>
      <w:r w:rsidRPr="00DB4F97">
        <w:t xml:space="preserve"> 13. – 18. 9. 2020</w:t>
      </w:r>
    </w:p>
    <w:p w14:paraId="172252FE" w14:textId="77777777" w:rsidR="009F5D9B" w:rsidRPr="00DB4F97" w:rsidRDefault="009F5D9B" w:rsidP="00DB4F97">
      <w:pPr>
        <w:pStyle w:val="Podtitul"/>
        <w:rPr>
          <w:szCs w:val="32"/>
        </w:rPr>
      </w:pPr>
      <w:r w:rsidRPr="00DB4F97">
        <w:rPr>
          <w:b/>
          <w:szCs w:val="32"/>
        </w:rPr>
        <w:t>Kde:</w:t>
      </w:r>
      <w:r w:rsidRPr="00DB4F97">
        <w:rPr>
          <w:szCs w:val="32"/>
        </w:rPr>
        <w:t xml:space="preserve"> Roztoky u Křivoklátu</w:t>
      </w:r>
    </w:p>
    <w:p w14:paraId="1AD68A61" w14:textId="77777777" w:rsidR="009F5D9B" w:rsidRPr="00DB4F97" w:rsidRDefault="009F5D9B" w:rsidP="00DB4F97">
      <w:pPr>
        <w:pStyle w:val="Podtitul"/>
        <w:rPr>
          <w:szCs w:val="32"/>
        </w:rPr>
      </w:pPr>
      <w:r w:rsidRPr="00DB4F97">
        <w:rPr>
          <w:b/>
          <w:szCs w:val="32"/>
        </w:rPr>
        <w:t>Cena:</w:t>
      </w:r>
      <w:r w:rsidRPr="00DB4F97">
        <w:rPr>
          <w:szCs w:val="32"/>
        </w:rPr>
        <w:t xml:space="preserve"> 4.500,- Kč s plnou penzí</w:t>
      </w:r>
    </w:p>
    <w:p w14:paraId="3387763E" w14:textId="77777777" w:rsidR="009F5D9B" w:rsidRPr="00DB4F97" w:rsidRDefault="009F5D9B" w:rsidP="00DB4F97">
      <w:pPr>
        <w:pStyle w:val="Podtitul"/>
        <w:rPr>
          <w:szCs w:val="32"/>
        </w:rPr>
      </w:pPr>
      <w:r w:rsidRPr="00DB4F97">
        <w:rPr>
          <w:szCs w:val="32"/>
        </w:rPr>
        <w:t xml:space="preserve">Letošní rekondiční pobyt se vzhledem k situaci uskuteční v září. Ubytováni budeme v hotelu Roztoky v Roztokách u Křivoklátu s plnou penzí ve dvoulůžkových nebo třílůžkových pokojích. Hotel je bez výtahu, ale to umíme zvládat. Pojedeme opět autobusem a mikrobusem </w:t>
      </w:r>
      <w:proofErr w:type="spellStart"/>
      <w:r w:rsidRPr="00DB4F97">
        <w:rPr>
          <w:szCs w:val="32"/>
        </w:rPr>
        <w:t>Mezado</w:t>
      </w:r>
      <w:proofErr w:type="spellEnd"/>
      <w:r w:rsidRPr="00DB4F97">
        <w:rPr>
          <w:szCs w:val="32"/>
        </w:rPr>
        <w:t xml:space="preserve"> s </w:t>
      </w:r>
      <w:proofErr w:type="spellStart"/>
      <w:r w:rsidRPr="00DB4F97">
        <w:rPr>
          <w:szCs w:val="32"/>
        </w:rPr>
        <w:t>p.Netrvalem</w:t>
      </w:r>
      <w:proofErr w:type="spellEnd"/>
      <w:r w:rsidRPr="00DB4F97">
        <w:rPr>
          <w:szCs w:val="32"/>
        </w:rPr>
        <w:t>. Pobyt bude turisticko-rekreační, projdeme okolí a navštívíme hrad i blízká zajímavá a kulturní místa. Podrobný program bude všem účastníkům včas zaslán.</w:t>
      </w:r>
    </w:p>
    <w:p w14:paraId="3BF1E73A" w14:textId="3C102426" w:rsidR="00B90EBD" w:rsidRPr="00DB4F97" w:rsidRDefault="00B90EBD" w:rsidP="00DB4F97">
      <w:pPr>
        <w:pStyle w:val="Nadpis1ArialBlack"/>
        <w:spacing w:before="240" w:line="240" w:lineRule="auto"/>
        <w:rPr>
          <w:rFonts w:ascii="Arial" w:hAnsi="Arial"/>
          <w:sz w:val="48"/>
          <w:szCs w:val="48"/>
          <w:u w:val="none"/>
        </w:rPr>
      </w:pPr>
      <w:bookmarkStart w:id="36" w:name="_Toc75328957"/>
      <w:r w:rsidRPr="00DB4F97">
        <w:rPr>
          <w:rFonts w:ascii="Arial" w:hAnsi="Arial"/>
          <w:sz w:val="48"/>
          <w:szCs w:val="48"/>
          <w:u w:val="none"/>
        </w:rPr>
        <w:t>Střípky z akcí</w:t>
      </w:r>
      <w:bookmarkEnd w:id="36"/>
    </w:p>
    <w:p w14:paraId="102EF4AC" w14:textId="15BDFAEF" w:rsidR="0035137E" w:rsidRDefault="0035137E" w:rsidP="0035137E">
      <w:pPr>
        <w:pStyle w:val="Nadpis1"/>
        <w:rPr>
          <w:sz w:val="22"/>
          <w:szCs w:val="21"/>
        </w:rPr>
      </w:pPr>
      <w:bookmarkStart w:id="37" w:name="_Toc75328886"/>
      <w:bookmarkStart w:id="38" w:name="_Toc75328958"/>
      <w:r>
        <w:lastRenderedPageBreak/>
        <w:t xml:space="preserve">Divotvorný volant </w:t>
      </w:r>
    </w:p>
    <w:p w14:paraId="746D2CDE" w14:textId="3F840461" w:rsidR="0035137E" w:rsidRDefault="0035137E" w:rsidP="0035137E">
      <w:pPr>
        <w:pStyle w:val="Podtitul"/>
        <w:spacing w:before="240"/>
      </w:pPr>
      <w:r>
        <w:t>Divotvorný volant se konal 19. června na letišti v Líních u Plzně. Z Českých Budějovic jsem jel s Kájou Hanušem, měli jsme jet čtyři, ale dva si to kvůli počasí rozmysleli.</w:t>
      </w:r>
    </w:p>
    <w:p w14:paraId="1B5F3E4E" w14:textId="46A8C0F9" w:rsidR="0035137E" w:rsidRDefault="0035137E" w:rsidP="0035137E">
      <w:pPr>
        <w:pStyle w:val="Podtitul"/>
      </w:pPr>
      <w:r>
        <w:t xml:space="preserve">Kolem osmé jsme dorazili do Plzně a měli jsme 45 minut čas, zastavili jsme se v pizzerii na nádraží a dali jsme si </w:t>
      </w:r>
      <w:proofErr w:type="spellStart"/>
      <w:r>
        <w:t>kafe</w:t>
      </w:r>
      <w:proofErr w:type="spellEnd"/>
      <w:r>
        <w:t xml:space="preserve"> a já zapečenou pizzovou housku s rajčaty a </w:t>
      </w:r>
      <w:proofErr w:type="spellStart"/>
      <w:r>
        <w:t>mozarellou</w:t>
      </w:r>
      <w:proofErr w:type="spellEnd"/>
      <w:r>
        <w:t>.</w:t>
      </w:r>
    </w:p>
    <w:p w14:paraId="2FE60157" w14:textId="3745DDE4" w:rsidR="0035137E" w:rsidRDefault="0035137E" w:rsidP="0035137E">
      <w:pPr>
        <w:pStyle w:val="Podtitul"/>
      </w:pPr>
      <w:r>
        <w:t xml:space="preserve">V 8 45 jsme se sešli s pracovnicemi </w:t>
      </w:r>
      <w:proofErr w:type="spellStart"/>
      <w:r>
        <w:t>TyfloCentra</w:t>
      </w:r>
      <w:proofErr w:type="spellEnd"/>
      <w:r>
        <w:t xml:space="preserve"> a jeli autobusem do Líní. Tam jsme dorazili asi v 9:45. Hned jsme si dali něco k pití, protože začínalo být vedro. Pod </w:t>
      </w:r>
      <w:proofErr w:type="spellStart"/>
      <w:r>
        <w:t>stanama</w:t>
      </w:r>
      <w:proofErr w:type="spellEnd"/>
      <w:r>
        <w:t xml:space="preserve"> bylo dusno, ale </w:t>
      </w:r>
      <w:proofErr w:type="gramStart"/>
      <w:r>
        <w:t>kropící</w:t>
      </w:r>
      <w:proofErr w:type="gramEnd"/>
      <w:r>
        <w:t xml:space="preserve"> vůz je postříkal. Akce začala v 11 hodin úvodem a potom zahrála nějaká kapela písničku a poté Olda řekl: „nejdříve se připraví </w:t>
      </w:r>
      <w:proofErr w:type="spellStart"/>
      <w:r>
        <w:t>slepoušci</w:t>
      </w:r>
      <w:proofErr w:type="spellEnd"/>
      <w:r>
        <w:t xml:space="preserve"> na řízení", Kája Hanuš mě dovedl k traktoru, nastoupil jsem a zeptal jsem se instruktora, jestli si můžu nahrát jízdu na rekordér, instruktor to povolil. Ukázal mi kde je spojka, kde se přidává plyn a kde je </w:t>
      </w:r>
      <w:proofErr w:type="gramStart"/>
      <w:r>
        <w:t>řadící</w:t>
      </w:r>
      <w:proofErr w:type="gramEnd"/>
      <w:r>
        <w:t xml:space="preserve"> páka. Ze začátku jsem přidával nerovnoměrně, takže traktor poskakoval, asi za 30 vteřin jsem to srovnal a držel nohu na plynu. Na rovince jsem mohl přidat plyn na nejvíc, motor zetoru byl hodně slyšet. Potom jsem mohl jít zkusit řídit autobus, byli tam dva instruktoři, jeden nervóznější a druhý v pohodě. Plyn mě nechali přidávat. Mohl jsem si i zatroubit.  Po vystoupení z autobusu jsem nahrával projíždějící čtyřkolku a hasičské auto. Poté se uvolnilo místo do kamionu, už přesně nevím značku, opět jsem se zeptal na </w:t>
      </w:r>
      <w:r>
        <w:lastRenderedPageBreak/>
        <w:t xml:space="preserve">pořízení zvukového záznamu. Zeptal jsem se, jestli můžu přidávat plyn a řekl jsem, že už mám nějaké zkušenosti. Instruktor svolil. Ukázal mi, kde je brzda, kde se přidává plyn a kde je ještě hlavní brzda, ta byla vpravo ze strany u volantu. Zeptal jsem se, jestli si můžu zatroubit. Instruktor povolil. Zkusil jsem zatroubit jako </w:t>
      </w:r>
      <w:proofErr w:type="spellStart"/>
      <w:r>
        <w:t>naštvanej</w:t>
      </w:r>
      <w:proofErr w:type="spellEnd"/>
      <w:r>
        <w:t xml:space="preserve"> </w:t>
      </w:r>
      <w:proofErr w:type="spellStart"/>
      <w:r>
        <w:t>kamioňák</w:t>
      </w:r>
      <w:proofErr w:type="spellEnd"/>
      <w:r>
        <w:t xml:space="preserve"> a dal jsem lehkou pěstí do místa, kde se troubí. </w:t>
      </w:r>
      <w:proofErr w:type="spellStart"/>
      <w:r>
        <w:t>Erbegy</w:t>
      </w:r>
      <w:proofErr w:type="spellEnd"/>
      <w:r>
        <w:t xml:space="preserve"> nevyletěly a kamion zatroubil. Na kamion to má slabé troubení, autobus měl lepší. Poté jsem se mohl svézt na čtyřkolce, tu nebylo možné nahrát, protože bylo potřeba se držet rukama vzadu kovových tyček a při jízdě byl pořádný vítr, takže by z nahrávky nic nebylo. Instruktor se zeptal, jestli něco vidím, řekl jsem, že nic (řekl jsem to sprostším výrazem). Instruktor rozjel čtyřkolku a hodně se při jízdě do zatáček nakláněla.</w:t>
      </w:r>
    </w:p>
    <w:p w14:paraId="738592DA" w14:textId="44B1E3F5" w:rsidR="0035137E" w:rsidRDefault="0035137E" w:rsidP="0035137E">
      <w:pPr>
        <w:pStyle w:val="Podtitul"/>
      </w:pPr>
      <w:r>
        <w:t xml:space="preserve">Po jízdě na čtyřkolce jsem se mohl svést hasičským autem. Dvě kola jsem seděl vedle řidiče a další dvě vzadu. Houkání zevnitř auta bylo slyšet méně než zvenku. Jízdu mám taky nahranou. Všechny jízdy jsem měl ukončené kolem půl jedné. Šel jsem ke stolu pod stan se najíst. v průběhu odpoledne jsme si povídali, </w:t>
      </w:r>
      <w:proofErr w:type="gramStart"/>
      <w:r>
        <w:t>kropící</w:t>
      </w:r>
      <w:proofErr w:type="gramEnd"/>
      <w:r>
        <w:t xml:space="preserve"> vůz pokropil stany a já jsem si asi 4x nechal pokropit hlavu. Kolem druhé hrál Petr s kapelou Dokonce, nahrával jsem. Potom po půl páté hrála kapela </w:t>
      </w:r>
      <w:proofErr w:type="spellStart"/>
      <w:r>
        <w:t>Budulínek</w:t>
      </w:r>
      <w:proofErr w:type="spellEnd"/>
      <w:r>
        <w:t xml:space="preserve">. Po páté nás autobus odvezl na vlakové nádraží a Danča nám pomohla na vlak. V průběhu dne jsem si pořádně mazal krk opalovacím krémem </w:t>
      </w:r>
      <w:r>
        <w:lastRenderedPageBreak/>
        <w:t>faktor 50 a naštěstí to zabralo. Akce Divotvorný volant se mi líbila až na velké horko, bylo asi 36 stupňů.</w:t>
      </w:r>
    </w:p>
    <w:p w14:paraId="01DAED84" w14:textId="7782F8DB" w:rsidR="0035137E" w:rsidRDefault="0035137E" w:rsidP="0035137E">
      <w:pPr>
        <w:pStyle w:val="Podtitul"/>
      </w:pPr>
      <w:r>
        <w:t>Jiří Holzinger</w:t>
      </w:r>
    </w:p>
    <w:p w14:paraId="4A406CEB" w14:textId="77777777" w:rsidR="00B90EBD" w:rsidRPr="00DB4F97" w:rsidRDefault="00B90EBD" w:rsidP="00B90EBD">
      <w:pPr>
        <w:pStyle w:val="Nadpis1"/>
      </w:pPr>
      <w:r w:rsidRPr="00DB4F97">
        <w:t>Procházky</w:t>
      </w:r>
      <w:bookmarkEnd w:id="37"/>
      <w:bookmarkEnd w:id="38"/>
    </w:p>
    <w:p w14:paraId="249F4CD6" w14:textId="77777777" w:rsidR="00B90EBD" w:rsidRPr="00DB4F97" w:rsidRDefault="00B90EBD" w:rsidP="00B90EBD">
      <w:pPr>
        <w:pStyle w:val="Podtitul"/>
      </w:pPr>
      <w:r w:rsidRPr="00DB4F97">
        <w:t xml:space="preserve">Je půlka května a já se zúčastnil už dvou vycházek s </w:t>
      </w:r>
      <w:proofErr w:type="spellStart"/>
      <w:r w:rsidRPr="00DB4F97">
        <w:t>Tyflocentrem</w:t>
      </w:r>
      <w:proofErr w:type="spellEnd"/>
      <w:r w:rsidRPr="00DB4F97">
        <w:t xml:space="preserve">. Abychom nebyli velká skupina, rozdělili nás vedoucí do dvou skupinek. Já byl zatím vždy v té, která začínala na hlavním vlakovém nádraží. Obě vycházky jsme šli z hlavního nádraží podél řeky Radbuzy. Před první vycházkou si paní ředitelka pravděpodobně řekla, že nám vrátí ztracenou fyzičku. Minimálně mně. Doma na počítači jsem pak změřil, že trasa vedla 5,5 kilometru. Naše tempo bylo vražedné. Naším revírem byla stezka vedle Radbuzy. Pro velký úspěch jsem příští týden šel zas. Tentokrát bylo horko až k padnutí. Vedoucí výpravy Lenka a Danča proto zvolily tempo </w:t>
      </w:r>
      <w:proofErr w:type="spellStart"/>
      <w:r w:rsidRPr="00DB4F97">
        <w:t>lážo</w:t>
      </w:r>
      <w:proofErr w:type="spellEnd"/>
      <w:r w:rsidRPr="00DB4F97">
        <w:t xml:space="preserve"> </w:t>
      </w:r>
      <w:proofErr w:type="spellStart"/>
      <w:r w:rsidRPr="00DB4F97">
        <w:t>plážo</w:t>
      </w:r>
      <w:proofErr w:type="spellEnd"/>
      <w:r w:rsidRPr="00DB4F97">
        <w:t xml:space="preserve">. Byl s námi i vodící pes </w:t>
      </w:r>
      <w:proofErr w:type="spellStart"/>
      <w:r w:rsidRPr="00DB4F97">
        <w:t>Árčí</w:t>
      </w:r>
      <w:proofErr w:type="spellEnd"/>
      <w:r w:rsidRPr="00DB4F97">
        <w:t xml:space="preserve">. Snažili jsme se ho napojit perlivou vodou. Tu odmítal. Tak Lenka statečně vlezla až na okraj řeky a nabrala vodu z ní. Teď už byl i </w:t>
      </w:r>
      <w:proofErr w:type="spellStart"/>
      <w:r w:rsidRPr="00DB4F97">
        <w:t>Árčí</w:t>
      </w:r>
      <w:proofErr w:type="spellEnd"/>
      <w:r w:rsidRPr="00DB4F97">
        <w:t xml:space="preserve"> spokojený. Jirka Holzinger nám při přestávce ukazoval, jak mobil mluví jeho hlasem. Obě procházky se mi líbily. </w:t>
      </w:r>
    </w:p>
    <w:p w14:paraId="4F0EDCF0" w14:textId="71F27104" w:rsidR="004B77A6" w:rsidRPr="00DB4F97" w:rsidRDefault="00B90EBD" w:rsidP="00F53700">
      <w:pPr>
        <w:pStyle w:val="Podtitul"/>
      </w:pPr>
      <w:r w:rsidRPr="00DB4F97">
        <w:t>Radek Baštář</w:t>
      </w:r>
      <w:bookmarkStart w:id="39" w:name="_Toc4858014051"/>
      <w:bookmarkStart w:id="40" w:name="_Toc34748201"/>
      <w:bookmarkStart w:id="41" w:name="_Toc5341812801"/>
      <w:bookmarkStart w:id="42" w:name="_Toc4380211281"/>
      <w:bookmarkStart w:id="43" w:name="_Toc4312861481"/>
      <w:bookmarkStart w:id="44" w:name="_Toc4306118721"/>
      <w:bookmarkStart w:id="45" w:name="_Toc4222181701"/>
      <w:bookmarkStart w:id="46" w:name="_Toc4222180251"/>
      <w:bookmarkStart w:id="47" w:name="_Toc4221458961"/>
      <w:bookmarkStart w:id="48" w:name="_Toc4221453611"/>
      <w:bookmarkStart w:id="49" w:name="_Toc4146081011"/>
      <w:bookmarkStart w:id="50" w:name="_Toc4142639161"/>
      <w:bookmarkStart w:id="51" w:name="_Toc4082165391"/>
      <w:bookmarkStart w:id="52" w:name="_Toc4082165071"/>
      <w:bookmarkStart w:id="53" w:name="_Toc4471732631"/>
      <w:bookmarkStart w:id="54" w:name="_Toc4547790691"/>
      <w:bookmarkStart w:id="55" w:name="_Toc4550389831"/>
      <w:bookmarkStart w:id="56" w:name="_Toc4622180441"/>
      <w:bookmarkStart w:id="57" w:name="_Toc4622253661"/>
      <w:bookmarkStart w:id="58" w:name="_Toc4699116941"/>
      <w:bookmarkStart w:id="59" w:name="_Toc4711088681"/>
      <w:bookmarkStart w:id="60" w:name="_Toc4773338621"/>
      <w:bookmarkStart w:id="61" w:name="_Toc4783648141"/>
      <w:bookmarkEnd w:id="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83EC978" w14:textId="77777777" w:rsidR="00F53700" w:rsidRPr="00DB4F97" w:rsidRDefault="00F53700" w:rsidP="00F53700">
      <w:pPr>
        <w:pStyle w:val="Nadpis1ArialBlack"/>
        <w:spacing w:before="240" w:line="240" w:lineRule="auto"/>
        <w:rPr>
          <w:rFonts w:ascii="Arial" w:hAnsi="Arial"/>
          <w:sz w:val="48"/>
          <w:szCs w:val="48"/>
          <w:u w:val="none"/>
        </w:rPr>
      </w:pPr>
      <w:bookmarkStart w:id="62" w:name="_Toc75328959"/>
      <w:r w:rsidRPr="00DB4F97">
        <w:rPr>
          <w:rFonts w:ascii="Arial" w:hAnsi="Arial"/>
          <w:sz w:val="48"/>
          <w:szCs w:val="48"/>
          <w:u w:val="none"/>
        </w:rPr>
        <w:t>Oblast sociální aneb ptejte se, co vás zajímá</w:t>
      </w:r>
      <w:bookmarkEnd w:id="62"/>
    </w:p>
    <w:p w14:paraId="6BC3B1BF" w14:textId="77777777" w:rsidR="00374B47" w:rsidRPr="00DB4F97" w:rsidRDefault="00374B47" w:rsidP="00DB4F97">
      <w:pPr>
        <w:pStyle w:val="Nadpis1"/>
        <w:rPr>
          <w:sz w:val="36"/>
          <w:szCs w:val="36"/>
        </w:rPr>
      </w:pPr>
      <w:bookmarkStart w:id="63" w:name="_Toc75328888"/>
      <w:bookmarkStart w:id="64" w:name="_Toc75328960"/>
      <w:r w:rsidRPr="00DB4F97">
        <w:lastRenderedPageBreak/>
        <w:t>Co hradí zdravotní pojišťovny pojištěncům s poruchami zraku?</w:t>
      </w:r>
      <w:bookmarkEnd w:id="63"/>
      <w:bookmarkEnd w:id="64"/>
    </w:p>
    <w:p w14:paraId="4D86CC38" w14:textId="77777777" w:rsidR="00374B47" w:rsidRPr="00DB4F97" w:rsidRDefault="00573E45" w:rsidP="00DB4F97">
      <w:pPr>
        <w:pStyle w:val="Podtitul"/>
        <w:spacing w:before="240"/>
      </w:pPr>
      <w:r w:rsidRPr="00DB4F97">
        <w:t>P</w:t>
      </w:r>
      <w:r w:rsidR="00374B47" w:rsidRPr="00DB4F97">
        <w:t xml:space="preserve">říspěvek </w:t>
      </w:r>
      <w:r w:rsidRPr="00DB4F97">
        <w:t xml:space="preserve">na zvláštní pomůcku </w:t>
      </w:r>
      <w:r w:rsidR="00374B47" w:rsidRPr="00DB4F97">
        <w:t xml:space="preserve">nelze získat na pomůcky, které jsou částečně či zcela hrazeny ze systému veřejného zdravotního pojištění. </w:t>
      </w:r>
      <w:r w:rsidRPr="00DB4F97">
        <w:t>Jde</w:t>
      </w:r>
      <w:r w:rsidR="00374B47" w:rsidRPr="00DB4F97">
        <w:t xml:space="preserve"> o několik typů bílých holí, indikátor hladiny a světla, některé optické pomůcky (brýle a čočky</w:t>
      </w:r>
      <w:r w:rsidRPr="00DB4F97">
        <w:t>) apod., více informací níže v článku.</w:t>
      </w:r>
    </w:p>
    <w:p w14:paraId="47556679" w14:textId="77777777" w:rsidR="00374B47" w:rsidRPr="00DB4F97" w:rsidRDefault="00374B47" w:rsidP="00573E45">
      <w:pPr>
        <w:pStyle w:val="Nadpis3"/>
      </w:pPr>
      <w:bookmarkStart w:id="65" w:name="_Toc75328889"/>
      <w:bookmarkStart w:id="66" w:name="_Toc75328961"/>
      <w:r w:rsidRPr="00DB4F97">
        <w:t>Bílé hole</w:t>
      </w:r>
      <w:bookmarkEnd w:id="65"/>
      <w:bookmarkEnd w:id="66"/>
    </w:p>
    <w:p w14:paraId="3248F98A" w14:textId="112D8D42" w:rsidR="00374B47" w:rsidRPr="00DB4F97" w:rsidRDefault="00374B47" w:rsidP="00573E45">
      <w:pPr>
        <w:pStyle w:val="Podtitul"/>
      </w:pPr>
      <w:r w:rsidRPr="00DB4F97">
        <w:t>Začněme informací o bílých a červenobílých holích;</w:t>
      </w:r>
      <w:r w:rsidR="001D3707" w:rsidRPr="00DB4F97">
        <w:t xml:space="preserve"> </w:t>
      </w:r>
      <w:r w:rsidRPr="00DB4F97">
        <w:t xml:space="preserve"> již tak dlouho slibované a dávno dohodnuté zvýšení úhrady u holí  bílých signalizačních a orientačních, stejně jako možnost úhrady tří kusů za kalendářní rok oproti současným dvěma, je obsažen</w:t>
      </w:r>
      <w:r w:rsidR="001D3707" w:rsidRPr="00DB4F97">
        <w:t>é</w:t>
      </w:r>
      <w:r w:rsidRPr="00DB4F97">
        <w:t xml:space="preserve"> v novele zákona o veřejném zdravotním pojištění, která </w:t>
      </w:r>
      <w:r w:rsidR="00573E45" w:rsidRPr="00DB4F97">
        <w:t>měla být projednána jako</w:t>
      </w:r>
      <w:r w:rsidRPr="00DB4F97">
        <w:t xml:space="preserve"> poslanecký tisk č. 992 </w:t>
      </w:r>
      <w:r w:rsidR="00573E45" w:rsidRPr="00DB4F97">
        <w:t>v dubnu tohoto roku</w:t>
      </w:r>
      <w:r w:rsidRPr="00DB4F97">
        <w:t>. Vládní návrh je v Poslanecké sněmovně již od podzimu 2020</w:t>
      </w:r>
      <w:r w:rsidR="00573E45" w:rsidRPr="00DB4F97">
        <w:t>.</w:t>
      </w:r>
    </w:p>
    <w:p w14:paraId="3499E4D9" w14:textId="77777777" w:rsidR="00374B47" w:rsidRPr="00DB4F97" w:rsidRDefault="00374B47" w:rsidP="00573E45">
      <w:pPr>
        <w:pStyle w:val="Podtitul"/>
      </w:pPr>
      <w:r w:rsidRPr="00DB4F97">
        <w:t>Pojďme se však podívat na další zdravotnické prostředky určené pacientům s poruchou zraku, jak tuto kategorii nazývá příloha č. 3 zákona o veřejném zdravotním pojištění, jež obsahuje kategorizaci zdravotnických prostředků předepisovaných na poukaz.</w:t>
      </w:r>
    </w:p>
    <w:p w14:paraId="0EED17C6" w14:textId="77777777" w:rsidR="00374B47" w:rsidRPr="00DB4F97" w:rsidRDefault="00374B47" w:rsidP="00573E45">
      <w:pPr>
        <w:pStyle w:val="Nadpis3"/>
      </w:pPr>
      <w:bookmarkStart w:id="67" w:name="_Toc75328890"/>
      <w:bookmarkStart w:id="68" w:name="_Toc75328962"/>
      <w:r w:rsidRPr="00DB4F97">
        <w:t>09.01 – zdravotnické prostředky pro léčbu šilhavosti dětí</w:t>
      </w:r>
      <w:bookmarkEnd w:id="67"/>
      <w:bookmarkEnd w:id="68"/>
    </w:p>
    <w:p w14:paraId="38B5D096" w14:textId="77777777" w:rsidR="00374B47" w:rsidRPr="00DB4F97" w:rsidRDefault="00374B47" w:rsidP="00573E45">
      <w:pPr>
        <w:pStyle w:val="Podtitul"/>
      </w:pPr>
      <w:r w:rsidRPr="00DB4F97">
        <w:t xml:space="preserve">V této kategorii najdeme náplasťové </w:t>
      </w:r>
      <w:proofErr w:type="spellStart"/>
      <w:r w:rsidRPr="00DB4F97">
        <w:t>okluzory</w:t>
      </w:r>
      <w:proofErr w:type="spellEnd"/>
      <w:r w:rsidRPr="00DB4F97">
        <w:t xml:space="preserve">, s nárokem na úhradu až čtyř set kusů ročně, s limitem 3,04 Kč za kus – mějte </w:t>
      </w:r>
      <w:r w:rsidRPr="00DB4F97">
        <w:lastRenderedPageBreak/>
        <w:t>na paměti, že všechny zde uváděné částky nezahrnují DPH, skutečná úhrada pojišťovny bude tedy reálně vyšší.</w:t>
      </w:r>
    </w:p>
    <w:p w14:paraId="320FD32C" w14:textId="77777777" w:rsidR="00374B47" w:rsidRPr="00DB4F97" w:rsidRDefault="00374B47" w:rsidP="00573E45">
      <w:pPr>
        <w:pStyle w:val="Nadpis3"/>
      </w:pPr>
      <w:bookmarkStart w:id="69" w:name="_Toc75328891"/>
      <w:bookmarkStart w:id="70" w:name="_Toc75328963"/>
      <w:r w:rsidRPr="00DB4F97">
        <w:t>09.02 – zdravotnické prostředky pro korekci zraku</w:t>
      </w:r>
      <w:bookmarkEnd w:id="69"/>
      <w:bookmarkEnd w:id="70"/>
    </w:p>
    <w:p w14:paraId="2425202B" w14:textId="77777777" w:rsidR="00374B47" w:rsidRPr="00DB4F97" w:rsidRDefault="00374B47" w:rsidP="00573E45">
      <w:pPr>
        <w:pStyle w:val="Podtitul"/>
      </w:pPr>
      <w:r w:rsidRPr="00DB4F97">
        <w:t xml:space="preserve">V této kategorii nalezneme jednak různé druhy kontaktních čoček (hydrogelové, silikon hydrogelové) normálních i abnormálních rozměrů, </w:t>
      </w:r>
      <w:proofErr w:type="spellStart"/>
      <w:r w:rsidRPr="00DB4F97">
        <w:t>sferické</w:t>
      </w:r>
      <w:proofErr w:type="spellEnd"/>
      <w:r w:rsidRPr="00DB4F97">
        <w:t xml:space="preserve"> i torické. Jejich počet a úhrada závisí na závažnosti diagnózy, pro kterou jsou předepisovány.</w:t>
      </w:r>
    </w:p>
    <w:p w14:paraId="3F4FDBA7" w14:textId="77777777" w:rsidR="00374B47" w:rsidRPr="00DB4F97" w:rsidRDefault="00374B47" w:rsidP="00573E45">
      <w:pPr>
        <w:pStyle w:val="Podtitul"/>
      </w:pPr>
      <w:r w:rsidRPr="00DB4F97">
        <w:t>V téže kategorii následují čočky brýlové; i u nich bude počet a výše úhrady záviset na závažnosti diagnózy, dále také na věku pojištěnce, v příloze je uvedeno 9 druhů brýlových čoček.</w:t>
      </w:r>
    </w:p>
    <w:p w14:paraId="75AA5AD3" w14:textId="77777777" w:rsidR="00374B47" w:rsidRPr="00DB4F97" w:rsidRDefault="00374B47" w:rsidP="00573E45">
      <w:pPr>
        <w:pStyle w:val="Podtitul"/>
      </w:pPr>
      <w:r w:rsidRPr="00DB4F97">
        <w:t>Další položkou v této kategorii jsou brýlové obruby, na něž pojišťovny přispívají pouze dětem do 14 let věku, a to částkou 261 Kč.</w:t>
      </w:r>
    </w:p>
    <w:p w14:paraId="236B4398" w14:textId="77777777" w:rsidR="00374B47" w:rsidRPr="00DB4F97" w:rsidRDefault="00374B47" w:rsidP="00573E45">
      <w:pPr>
        <w:pStyle w:val="Podtitul"/>
      </w:pPr>
      <w:r w:rsidRPr="00DB4F97">
        <w:t>Posledními zdravotnickými prostředky v této kategorii jsou Prizmatické folie a  absorpční vrstvy na brýlové čočky.</w:t>
      </w:r>
    </w:p>
    <w:p w14:paraId="650CEA45" w14:textId="77777777" w:rsidR="00374B47" w:rsidRPr="00DB4F97" w:rsidRDefault="00374B47" w:rsidP="00573E45">
      <w:pPr>
        <w:pStyle w:val="Podtitul"/>
      </w:pPr>
      <w:r w:rsidRPr="00DB4F97">
        <w:t>Všechny zdravotnické prostředky této kategorie musí pochopitelně předepsat oční lékař, některé brýlové čočky podléhají i schválení revizním lékařem.</w:t>
      </w:r>
    </w:p>
    <w:p w14:paraId="3B8440EB" w14:textId="77777777" w:rsidR="00374B47" w:rsidRPr="00DB4F97" w:rsidRDefault="00374B47" w:rsidP="00573E45">
      <w:pPr>
        <w:pStyle w:val="Nadpis3"/>
      </w:pPr>
      <w:bookmarkStart w:id="71" w:name="_Toc75328892"/>
      <w:bookmarkStart w:id="72" w:name="_Toc75328964"/>
      <w:r w:rsidRPr="00DB4F97">
        <w:t>09.03 – zdravotnické prostředky pro slabozraké</w:t>
      </w:r>
      <w:bookmarkEnd w:id="71"/>
      <w:bookmarkEnd w:id="72"/>
    </w:p>
    <w:p w14:paraId="5BBB47C5" w14:textId="77777777" w:rsidR="00374B47" w:rsidRPr="00DB4F97" w:rsidRDefault="00374B47" w:rsidP="00573E45">
      <w:pPr>
        <w:pStyle w:val="Podtitul"/>
      </w:pPr>
      <w:r w:rsidRPr="00DB4F97">
        <w:t>Tuto kategorii otvírají dalekohledové systémy a příslušenství. Poukaz na dalekohledový systém do dálky i do blízka musí předepsat oftalmolog a podléhá následnému schválení revizním lékařem příslušné zd</w:t>
      </w:r>
      <w:r w:rsidR="00573E45" w:rsidRPr="00DB4F97">
        <w:t>ravotní pojišťovny.  N</w:t>
      </w:r>
      <w:r w:rsidRPr="00DB4F97">
        <w:t>árok je jednou za 7 let a maximální příspěvek činí 4 348 Kč (opět bez DPH).</w:t>
      </w:r>
    </w:p>
    <w:p w14:paraId="3ABD2696" w14:textId="77777777" w:rsidR="00374B47" w:rsidRPr="00DB4F97" w:rsidRDefault="00374B47" w:rsidP="00573E45">
      <w:pPr>
        <w:pStyle w:val="Podtitul"/>
      </w:pPr>
      <w:proofErr w:type="spellStart"/>
      <w:r w:rsidRPr="00DB4F97">
        <w:lastRenderedPageBreak/>
        <w:t>Asferické</w:t>
      </w:r>
      <w:proofErr w:type="spellEnd"/>
      <w:r w:rsidRPr="00DB4F97">
        <w:t xml:space="preserve"> lupy zvětšující čtyřikrát a více musí opět schvalovat revizní lékař, je možné získat úhradu ve výši 1 218 Kč jednou za pět let.</w:t>
      </w:r>
    </w:p>
    <w:p w14:paraId="057E100D" w14:textId="77777777" w:rsidR="00374B47" w:rsidRPr="00DB4F97" w:rsidRDefault="00374B47" w:rsidP="00573E45">
      <w:pPr>
        <w:pStyle w:val="Nadpis3"/>
      </w:pPr>
      <w:bookmarkStart w:id="73" w:name="_Toc75328893"/>
      <w:bookmarkStart w:id="74" w:name="_Toc75328965"/>
      <w:r w:rsidRPr="00DB4F97">
        <w:t>09.04 – zdravotnické prostředky kompenzační pro zrakově postižené</w:t>
      </w:r>
      <w:bookmarkEnd w:id="73"/>
      <w:bookmarkEnd w:id="74"/>
    </w:p>
    <w:p w14:paraId="503A881B" w14:textId="77777777" w:rsidR="00374B47" w:rsidRPr="00DB4F97" w:rsidRDefault="00374B47" w:rsidP="00573E45">
      <w:pPr>
        <w:pStyle w:val="Podtitul"/>
      </w:pPr>
      <w:r w:rsidRPr="00DB4F97">
        <w:t>Sem patří lékařské mluvící teploměry pro nevidomé. Tuto pomůcku může nevidomému či těžce slabozrakému pacientovi předepsat praktický lékař nebo pediatr. Nárok na úhradu je jednou za 7 let a limit činí 1 739 Kč.</w:t>
      </w:r>
    </w:p>
    <w:p w14:paraId="7084554A" w14:textId="1D9670CE" w:rsidR="00374B47" w:rsidRPr="00DB4F97" w:rsidRDefault="00374B47" w:rsidP="00573E45">
      <w:pPr>
        <w:pStyle w:val="Podtitul"/>
      </w:pPr>
      <w:r w:rsidRPr="00DB4F97">
        <w:t>V této souvislosti je třeba uvést, že k tomu, aby zdravotní pojišťovna mohla úhradu poskytnout, je nutné, aby konkrétní typ zdravotnického prostředku byl na tuzemském trhu dostupný a zejména aby byl řádně zaregistrován. Podle dostupných informací v době vzniku tohoto článku, tedy duben 2021</w:t>
      </w:r>
      <w:r w:rsidR="007E08D2" w:rsidRPr="00DB4F97">
        <w:t>,</w:t>
      </w:r>
      <w:r w:rsidRPr="00DB4F97">
        <w:t xml:space="preserve"> takovýto teploměr na českém trhu chybí. Totéž lze říci o následujícím zdravotnickém prostředku, jehož poslední registrované exempláře jsou dl</w:t>
      </w:r>
      <w:r w:rsidR="00573E45" w:rsidRPr="00DB4F97">
        <w:t xml:space="preserve">e informací z pražské prodejny </w:t>
      </w:r>
      <w:proofErr w:type="spellStart"/>
      <w:r w:rsidR="00573E45" w:rsidRPr="00DB4F97">
        <w:t>T</w:t>
      </w:r>
      <w:r w:rsidRPr="00DB4F97">
        <w:t>yflopomůcek</w:t>
      </w:r>
      <w:proofErr w:type="spellEnd"/>
      <w:r w:rsidRPr="00DB4F97">
        <w:t xml:space="preserve"> právě v této chvíli doprodávány a další již na trhu nejsou. Jde o indikátor světla a hladiny, který tak může nevidomému či těžce slabozrakému pacientovi předepsat pediatr, praktický lékař nebo oftalmolog, a to jednou za dva roky, maximální úhrada činí 1 044 Kč. Doufejme, že se tedy naleznou dodavatelé, kterým se vyplatí proces registrace jejich </w:t>
      </w:r>
      <w:r w:rsidRPr="00DB4F97">
        <w:lastRenderedPageBreak/>
        <w:t>konkrétního zdravotnického prostředku na českém trhu absolvovat.</w:t>
      </w:r>
    </w:p>
    <w:p w14:paraId="1FC8DDCA" w14:textId="7C73C257" w:rsidR="00374B47" w:rsidRPr="00DB4F97" w:rsidRDefault="00374B47" w:rsidP="00573E45">
      <w:pPr>
        <w:pStyle w:val="Podtitul"/>
      </w:pPr>
      <w:r w:rsidRPr="00DB4F97">
        <w:t xml:space="preserve">Pomyslný kruh se uzavírá, další položkou této kategorie jsou bílé hole, konkrétně bílé hole opěrné, bílé hole signalizační a orientační, jež může předepsat praktický lékař nebo oftalmolog, v současnosti, jak již </w:t>
      </w:r>
      <w:r w:rsidR="007E08D2" w:rsidRPr="00DB4F97">
        <w:t xml:space="preserve">bylo </w:t>
      </w:r>
      <w:r w:rsidRPr="00DB4F97">
        <w:t>řečeno, máme nárok na dva kusy holí ročně, limity částek uvádět nebudu, věřím v jejich blížící se navýšení.</w:t>
      </w:r>
    </w:p>
    <w:p w14:paraId="77F1430E" w14:textId="77777777" w:rsidR="00374B47" w:rsidRPr="00DB4F97" w:rsidRDefault="00E85B08" w:rsidP="00E85B08">
      <w:pPr>
        <w:pStyle w:val="Podtitul"/>
      </w:pPr>
      <w:r w:rsidRPr="00DB4F97">
        <w:t xml:space="preserve">Luboš Zajíc, zdroj: </w:t>
      </w:r>
      <w:hyperlink r:id="rId9" w:history="1">
        <w:r w:rsidRPr="00DB4F97">
          <w:rPr>
            <w:rStyle w:val="Hypertextovodkaz"/>
          </w:rPr>
          <w:t>https://www.sons.cz/05-2021-Informace-a-odpovedi-na-dotazy-ze-Socialne-pravni-poradny-SONS-P4010066.html</w:t>
        </w:r>
      </w:hyperlink>
      <w:r w:rsidRPr="00DB4F97">
        <w:t xml:space="preserve"> </w:t>
      </w:r>
    </w:p>
    <w:p w14:paraId="7DA66485" w14:textId="77777777" w:rsidR="00187A64" w:rsidRPr="00DB4F97" w:rsidRDefault="00187A64" w:rsidP="00FA2D4E">
      <w:pPr>
        <w:pStyle w:val="Nadpis1ArialBlack"/>
        <w:rPr>
          <w:rFonts w:ascii="Arial" w:hAnsi="Arial"/>
          <w:sz w:val="48"/>
          <w:szCs w:val="48"/>
          <w:u w:val="none"/>
        </w:rPr>
      </w:pPr>
      <w:bookmarkStart w:id="75" w:name="_Toc4783648231"/>
      <w:bookmarkStart w:id="76" w:name="_Toc3987075321"/>
      <w:bookmarkStart w:id="77" w:name="_Toc3997537331"/>
      <w:bookmarkStart w:id="78" w:name="_Toc3997537951"/>
      <w:bookmarkStart w:id="79" w:name="_Toc4082165201"/>
      <w:bookmarkStart w:id="80" w:name="_Toc4082165521"/>
      <w:bookmarkStart w:id="81" w:name="_Toc4142639271"/>
      <w:bookmarkStart w:id="82" w:name="_Toc4146081121"/>
      <w:bookmarkStart w:id="83" w:name="_Toc4221453851"/>
      <w:bookmarkStart w:id="84" w:name="_Toc4221459201"/>
      <w:bookmarkStart w:id="85" w:name="_Toc4222180491"/>
      <w:bookmarkStart w:id="86" w:name="_Toc4222181941"/>
      <w:bookmarkStart w:id="87" w:name="_Toc4306118781"/>
      <w:bookmarkStart w:id="88" w:name="_Toc4312861541"/>
      <w:bookmarkStart w:id="89" w:name="_Toc4380211321"/>
      <w:bookmarkStart w:id="90" w:name="_Toc4464043491"/>
      <w:bookmarkStart w:id="91" w:name="_Toc4470883531"/>
      <w:bookmarkStart w:id="92" w:name="_Toc4471732681"/>
      <w:bookmarkStart w:id="93" w:name="_Toc4547790721"/>
      <w:bookmarkStart w:id="94" w:name="_Toc4550389861"/>
      <w:bookmarkStart w:id="95" w:name="_Toc4622180671"/>
      <w:bookmarkStart w:id="96" w:name="_Toc4622253891"/>
      <w:bookmarkStart w:id="97" w:name="_Toc4699117111"/>
      <w:bookmarkStart w:id="98" w:name="_Toc4711088851"/>
      <w:bookmarkStart w:id="99" w:name="_Toc4773338651"/>
      <w:bookmarkStart w:id="100" w:name="_Toc7532896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DB4F97">
        <w:rPr>
          <w:rFonts w:ascii="Arial" w:hAnsi="Arial"/>
          <w:sz w:val="48"/>
          <w:szCs w:val="48"/>
          <w:u w:val="none"/>
        </w:rPr>
        <w:t>Přehled klubových aktivit</w:t>
      </w:r>
      <w:bookmarkEnd w:id="100"/>
    </w:p>
    <w:p w14:paraId="736B4D02" w14:textId="77777777" w:rsidR="009F5D9B" w:rsidRPr="00DB4F97" w:rsidRDefault="009F5D9B" w:rsidP="009F5D9B">
      <w:pPr>
        <w:spacing w:before="240"/>
        <w:jc w:val="center"/>
        <w:rPr>
          <w:rFonts w:ascii="Arial" w:hAnsi="Arial" w:cs="Arial"/>
          <w:b/>
          <w:bCs/>
          <w:caps/>
          <w:sz w:val="48"/>
          <w:szCs w:val="48"/>
        </w:rPr>
      </w:pPr>
      <w:r w:rsidRPr="00DB4F97">
        <w:rPr>
          <w:rFonts w:ascii="Arial" w:hAnsi="Arial" w:cs="Arial"/>
          <w:b/>
          <w:bCs/>
          <w:caps/>
          <w:sz w:val="48"/>
          <w:szCs w:val="48"/>
        </w:rPr>
        <w:t>Přehled klubů 2021 – červen a prázdniny</w:t>
      </w:r>
    </w:p>
    <w:p w14:paraId="767627F4" w14:textId="77777777" w:rsidR="009F5D9B" w:rsidRPr="00DB4F97" w:rsidRDefault="009F5D9B" w:rsidP="009F5D9B">
      <w:pPr>
        <w:tabs>
          <w:tab w:val="left" w:pos="6096"/>
        </w:tabs>
        <w:spacing w:before="360" w:after="240"/>
        <w:rPr>
          <w:rFonts w:ascii="Arial" w:hAnsi="Arial" w:cs="Arial"/>
          <w:b/>
          <w:bCs/>
          <w:sz w:val="32"/>
          <w:szCs w:val="32"/>
          <w:u w:val="single"/>
        </w:rPr>
      </w:pPr>
      <w:r w:rsidRPr="00DB4F97">
        <w:rPr>
          <w:rFonts w:ascii="Arial" w:hAnsi="Arial" w:cs="Arial"/>
          <w:b/>
          <w:bCs/>
          <w:sz w:val="32"/>
          <w:szCs w:val="32"/>
          <w:u w:val="single"/>
        </w:rPr>
        <w:t>Pondělí</w:t>
      </w:r>
    </w:p>
    <w:p w14:paraId="2DE7C0F1" w14:textId="056DE7FC" w:rsidR="009F5D9B" w:rsidRPr="00DB4F97" w:rsidRDefault="00FA2D4E" w:rsidP="007F7F52">
      <w:pPr>
        <w:tabs>
          <w:tab w:val="left" w:pos="3686"/>
          <w:tab w:val="left" w:pos="6096"/>
        </w:tabs>
        <w:spacing w:after="120"/>
        <w:rPr>
          <w:rFonts w:ascii="Arial" w:hAnsi="Arial" w:cs="Arial"/>
          <w:bCs/>
          <w:sz w:val="32"/>
          <w:szCs w:val="32"/>
        </w:rPr>
      </w:pPr>
      <w:proofErr w:type="spellStart"/>
      <w:r>
        <w:rPr>
          <w:rFonts w:ascii="Arial" w:hAnsi="Arial" w:cs="Arial"/>
          <w:bCs/>
          <w:sz w:val="32"/>
          <w:szCs w:val="32"/>
        </w:rPr>
        <w:t>Pilates</w:t>
      </w:r>
      <w:proofErr w:type="spellEnd"/>
      <w:r>
        <w:rPr>
          <w:rFonts w:ascii="Arial" w:hAnsi="Arial" w:cs="Arial"/>
          <w:bCs/>
          <w:sz w:val="32"/>
          <w:szCs w:val="32"/>
        </w:rPr>
        <w:tab/>
        <w:t xml:space="preserve"> </w:t>
      </w:r>
      <w:r w:rsidR="009F5D9B" w:rsidRPr="00DB4F97">
        <w:rPr>
          <w:rFonts w:ascii="Arial" w:hAnsi="Arial" w:cs="Arial"/>
          <w:bCs/>
          <w:sz w:val="32"/>
          <w:szCs w:val="32"/>
        </w:rPr>
        <w:t xml:space="preserve">11:00 – 12:00 </w:t>
      </w:r>
      <w:r w:rsidR="009F5D9B" w:rsidRPr="00DB4F97">
        <w:rPr>
          <w:rFonts w:ascii="Arial" w:hAnsi="Arial" w:cs="Arial"/>
          <w:bCs/>
          <w:sz w:val="32"/>
          <w:szCs w:val="32"/>
        </w:rPr>
        <w:tab/>
        <w:t xml:space="preserve">sudý týden </w:t>
      </w:r>
    </w:p>
    <w:p w14:paraId="2EE1966C" w14:textId="77777777" w:rsidR="009F5D9B" w:rsidRPr="00DB4F97" w:rsidRDefault="009F5D9B" w:rsidP="007F7F52">
      <w:pPr>
        <w:tabs>
          <w:tab w:val="left" w:pos="3686"/>
          <w:tab w:val="left" w:pos="6096"/>
        </w:tabs>
        <w:spacing w:before="240" w:after="120"/>
        <w:rPr>
          <w:rFonts w:ascii="Arial" w:hAnsi="Arial" w:cs="Arial"/>
          <w:b/>
          <w:bCs/>
          <w:sz w:val="32"/>
          <w:szCs w:val="32"/>
          <w:u w:val="single"/>
        </w:rPr>
      </w:pPr>
      <w:r w:rsidRPr="00DB4F97">
        <w:rPr>
          <w:rFonts w:ascii="Arial" w:hAnsi="Arial" w:cs="Arial"/>
          <w:b/>
          <w:bCs/>
          <w:sz w:val="32"/>
          <w:szCs w:val="32"/>
          <w:u w:val="single"/>
        </w:rPr>
        <w:t>Středa</w:t>
      </w:r>
    </w:p>
    <w:p w14:paraId="1F5481E8" w14:textId="3BF8F9CC" w:rsidR="009F5D9B" w:rsidRPr="00DB4F97" w:rsidRDefault="009F5D9B" w:rsidP="009F5D9B">
      <w:pPr>
        <w:tabs>
          <w:tab w:val="left" w:pos="3686"/>
          <w:tab w:val="left" w:pos="6096"/>
        </w:tabs>
        <w:spacing w:before="120" w:after="120"/>
        <w:rPr>
          <w:rFonts w:ascii="Arial" w:hAnsi="Arial" w:cs="Arial"/>
          <w:bCs/>
          <w:sz w:val="32"/>
          <w:szCs w:val="32"/>
        </w:rPr>
      </w:pPr>
      <w:r w:rsidRPr="00DB4F97">
        <w:rPr>
          <w:rFonts w:ascii="Arial" w:hAnsi="Arial" w:cs="Arial"/>
          <w:bCs/>
          <w:sz w:val="32"/>
          <w:szCs w:val="32"/>
        </w:rPr>
        <w:t xml:space="preserve">Anglický jazyk I. </w:t>
      </w:r>
      <w:r w:rsidR="00FA2D4E">
        <w:rPr>
          <w:rFonts w:ascii="Arial" w:hAnsi="Arial" w:cs="Arial"/>
          <w:bCs/>
          <w:sz w:val="32"/>
          <w:szCs w:val="32"/>
        </w:rPr>
        <w:tab/>
        <w:t xml:space="preserve"> </w:t>
      </w:r>
      <w:r w:rsidRPr="00DB4F97">
        <w:rPr>
          <w:rFonts w:ascii="Arial" w:hAnsi="Arial" w:cs="Arial"/>
          <w:bCs/>
          <w:sz w:val="32"/>
          <w:szCs w:val="32"/>
        </w:rPr>
        <w:t>9:00  - 10:00</w:t>
      </w:r>
      <w:r w:rsidRPr="00DB4F97">
        <w:rPr>
          <w:rFonts w:ascii="Arial" w:hAnsi="Arial" w:cs="Arial"/>
          <w:bCs/>
          <w:sz w:val="32"/>
          <w:szCs w:val="32"/>
        </w:rPr>
        <w:tab/>
        <w:t>každý t. od července</w:t>
      </w:r>
    </w:p>
    <w:p w14:paraId="08085E80" w14:textId="77777777" w:rsidR="009F5D9B" w:rsidRPr="00DB4F97" w:rsidRDefault="009F5D9B" w:rsidP="009F5D9B">
      <w:pPr>
        <w:tabs>
          <w:tab w:val="left" w:pos="3686"/>
          <w:tab w:val="left" w:pos="6096"/>
        </w:tabs>
        <w:spacing w:before="120" w:after="120"/>
        <w:rPr>
          <w:rFonts w:ascii="Arial" w:hAnsi="Arial" w:cs="Arial"/>
          <w:bCs/>
          <w:sz w:val="32"/>
          <w:szCs w:val="32"/>
        </w:rPr>
      </w:pPr>
      <w:r w:rsidRPr="00DB4F97">
        <w:rPr>
          <w:rFonts w:ascii="Arial" w:hAnsi="Arial" w:cs="Arial"/>
          <w:bCs/>
          <w:sz w:val="32"/>
          <w:szCs w:val="32"/>
        </w:rPr>
        <w:t xml:space="preserve">Anglický jazyk II. </w:t>
      </w:r>
      <w:r w:rsidRPr="00DB4F97">
        <w:rPr>
          <w:rFonts w:ascii="Arial" w:hAnsi="Arial" w:cs="Arial"/>
          <w:bCs/>
          <w:sz w:val="32"/>
          <w:szCs w:val="32"/>
        </w:rPr>
        <w:tab/>
        <w:t>10:00 – 11:00</w:t>
      </w:r>
      <w:r w:rsidRPr="00DB4F97">
        <w:rPr>
          <w:rFonts w:ascii="Arial" w:hAnsi="Arial" w:cs="Arial"/>
          <w:bCs/>
          <w:sz w:val="32"/>
          <w:szCs w:val="32"/>
        </w:rPr>
        <w:tab/>
        <w:t>každý t. od července</w:t>
      </w:r>
    </w:p>
    <w:p w14:paraId="441E1756" w14:textId="77777777" w:rsidR="009F5D9B" w:rsidRPr="00DB4F97" w:rsidRDefault="009F5D9B" w:rsidP="009F5D9B">
      <w:pPr>
        <w:tabs>
          <w:tab w:val="left" w:pos="3686"/>
          <w:tab w:val="left" w:pos="6096"/>
        </w:tabs>
        <w:spacing w:before="360" w:after="120"/>
        <w:rPr>
          <w:rFonts w:ascii="Arial" w:hAnsi="Arial" w:cs="Arial"/>
          <w:b/>
          <w:bCs/>
          <w:sz w:val="32"/>
          <w:szCs w:val="32"/>
          <w:u w:val="single"/>
        </w:rPr>
      </w:pPr>
      <w:r w:rsidRPr="00DB4F97">
        <w:rPr>
          <w:rFonts w:ascii="Arial" w:hAnsi="Arial" w:cs="Arial"/>
          <w:b/>
          <w:bCs/>
          <w:sz w:val="32"/>
          <w:szCs w:val="32"/>
          <w:u w:val="single"/>
        </w:rPr>
        <w:t>Čtvrtek</w:t>
      </w:r>
    </w:p>
    <w:p w14:paraId="517218FB" w14:textId="77777777" w:rsidR="009F5D9B" w:rsidRPr="00DB4F97" w:rsidRDefault="009F5D9B" w:rsidP="009F5D9B">
      <w:pPr>
        <w:tabs>
          <w:tab w:val="left" w:pos="3686"/>
          <w:tab w:val="left" w:pos="6096"/>
        </w:tabs>
        <w:spacing w:after="120"/>
        <w:rPr>
          <w:rFonts w:ascii="Arial" w:hAnsi="Arial" w:cs="Arial"/>
          <w:sz w:val="32"/>
          <w:szCs w:val="32"/>
        </w:rPr>
      </w:pPr>
      <w:r w:rsidRPr="00DB4F97">
        <w:rPr>
          <w:rFonts w:ascii="Arial" w:hAnsi="Arial" w:cs="Arial"/>
          <w:sz w:val="32"/>
          <w:szCs w:val="32"/>
        </w:rPr>
        <w:t xml:space="preserve">Simulovaná střelba </w:t>
      </w:r>
      <w:r w:rsidRPr="00DB4F97">
        <w:rPr>
          <w:rFonts w:ascii="Arial" w:hAnsi="Arial" w:cs="Arial"/>
          <w:sz w:val="32"/>
          <w:szCs w:val="32"/>
        </w:rPr>
        <w:tab/>
        <w:t>14:00 – 15:30</w:t>
      </w:r>
      <w:r w:rsidRPr="00DB4F97">
        <w:rPr>
          <w:rFonts w:ascii="Arial" w:hAnsi="Arial" w:cs="Arial"/>
          <w:sz w:val="32"/>
          <w:szCs w:val="32"/>
        </w:rPr>
        <w:tab/>
        <w:t xml:space="preserve">každý týden </w:t>
      </w:r>
    </w:p>
    <w:p w14:paraId="21352DC0" w14:textId="77777777" w:rsidR="009F5D9B" w:rsidRPr="00DB4F97" w:rsidRDefault="009F5D9B" w:rsidP="007F7F52">
      <w:pPr>
        <w:tabs>
          <w:tab w:val="left" w:pos="3686"/>
          <w:tab w:val="left" w:pos="6096"/>
        </w:tabs>
        <w:spacing w:after="120"/>
        <w:rPr>
          <w:rFonts w:ascii="Arial" w:hAnsi="Arial" w:cs="Arial"/>
          <w:sz w:val="32"/>
          <w:szCs w:val="32"/>
        </w:rPr>
      </w:pPr>
      <w:r w:rsidRPr="00DB4F97">
        <w:rPr>
          <w:rFonts w:ascii="Arial" w:hAnsi="Arial" w:cs="Arial"/>
          <w:sz w:val="32"/>
          <w:szCs w:val="32"/>
        </w:rPr>
        <w:t xml:space="preserve">Klub </w:t>
      </w:r>
      <w:proofErr w:type="spellStart"/>
      <w:r w:rsidRPr="00DB4F97">
        <w:rPr>
          <w:rFonts w:ascii="Arial" w:hAnsi="Arial" w:cs="Arial"/>
          <w:sz w:val="32"/>
          <w:szCs w:val="32"/>
        </w:rPr>
        <w:t>společ</w:t>
      </w:r>
      <w:proofErr w:type="spellEnd"/>
      <w:r w:rsidRPr="00DB4F97">
        <w:rPr>
          <w:rFonts w:ascii="Arial" w:hAnsi="Arial" w:cs="Arial"/>
          <w:sz w:val="32"/>
          <w:szCs w:val="32"/>
        </w:rPr>
        <w:t xml:space="preserve">. her </w:t>
      </w:r>
      <w:r w:rsidRPr="00DB4F97">
        <w:rPr>
          <w:rFonts w:ascii="Arial" w:hAnsi="Arial" w:cs="Arial"/>
          <w:sz w:val="32"/>
          <w:szCs w:val="32"/>
        </w:rPr>
        <w:tab/>
        <w:t>16</w:t>
      </w:r>
      <w:r w:rsidR="007F7F52" w:rsidRPr="00DB4F97">
        <w:rPr>
          <w:rFonts w:ascii="Arial" w:hAnsi="Arial" w:cs="Arial"/>
          <w:sz w:val="32"/>
          <w:szCs w:val="32"/>
        </w:rPr>
        <w:t>:00 – 17:15</w:t>
      </w:r>
      <w:r w:rsidR="007F7F52" w:rsidRPr="00DB4F97">
        <w:rPr>
          <w:rFonts w:ascii="Arial" w:hAnsi="Arial" w:cs="Arial"/>
          <w:sz w:val="32"/>
          <w:szCs w:val="32"/>
        </w:rPr>
        <w:tab/>
        <w:t xml:space="preserve">1.a 3. ČT v měsíci </w:t>
      </w:r>
    </w:p>
    <w:p w14:paraId="1028ED0E" w14:textId="77777777" w:rsidR="009F5D9B" w:rsidRPr="00DB4F97" w:rsidRDefault="009F5D9B" w:rsidP="009F5D9B">
      <w:pPr>
        <w:spacing w:before="240"/>
        <w:rPr>
          <w:rFonts w:ascii="Arial" w:hAnsi="Arial" w:cs="Arial"/>
          <w:b/>
          <w:bCs/>
          <w:caps/>
          <w:sz w:val="32"/>
          <w:szCs w:val="32"/>
        </w:rPr>
      </w:pPr>
      <w:r w:rsidRPr="00DB4F97">
        <w:rPr>
          <w:rFonts w:ascii="Arial" w:hAnsi="Arial" w:cs="Arial"/>
          <w:b/>
          <w:bCs/>
          <w:caps/>
          <w:sz w:val="32"/>
          <w:szCs w:val="32"/>
        </w:rPr>
        <w:lastRenderedPageBreak/>
        <w:t xml:space="preserve">kluby poskytujeme </w:t>
      </w:r>
      <w:proofErr w:type="gramStart"/>
      <w:r w:rsidRPr="00DB4F97">
        <w:rPr>
          <w:rFonts w:ascii="Arial" w:hAnsi="Arial" w:cs="Arial"/>
          <w:b/>
          <w:bCs/>
          <w:caps/>
          <w:sz w:val="32"/>
          <w:szCs w:val="32"/>
        </w:rPr>
        <w:t>zdarma !!!</w:t>
      </w:r>
      <w:proofErr w:type="gramEnd"/>
      <w:r w:rsidRPr="00DB4F97">
        <w:rPr>
          <w:rFonts w:ascii="Arial" w:hAnsi="Arial" w:cs="Arial"/>
          <w:b/>
          <w:bCs/>
          <w:caps/>
          <w:sz w:val="32"/>
          <w:szCs w:val="32"/>
        </w:rPr>
        <w:t xml:space="preserve"> </w:t>
      </w:r>
    </w:p>
    <w:p w14:paraId="0D1ADE72" w14:textId="77777777" w:rsidR="009F5D9B" w:rsidRPr="00DB4F97" w:rsidRDefault="009F5D9B" w:rsidP="009F5D9B">
      <w:pPr>
        <w:spacing w:before="240" w:line="360" w:lineRule="auto"/>
        <w:jc w:val="both"/>
        <w:rPr>
          <w:rFonts w:ascii="Arial" w:hAnsi="Arial" w:cs="Arial"/>
          <w:sz w:val="32"/>
          <w:szCs w:val="32"/>
          <w:u w:val="single"/>
        </w:rPr>
      </w:pPr>
      <w:r w:rsidRPr="00DB4F97">
        <w:rPr>
          <w:rFonts w:ascii="Arial" w:hAnsi="Arial" w:cs="Arial"/>
          <w:sz w:val="32"/>
          <w:szCs w:val="32"/>
          <w:u w:val="single"/>
        </w:rPr>
        <w:t xml:space="preserve">Přihlásit se můžete: </w:t>
      </w:r>
    </w:p>
    <w:p w14:paraId="5AD48345" w14:textId="77777777" w:rsidR="009F5D9B" w:rsidRPr="00DB4F97" w:rsidRDefault="009F5D9B" w:rsidP="009F5D9B">
      <w:pPr>
        <w:spacing w:after="200"/>
        <w:ind w:left="720" w:hanging="360"/>
        <w:jc w:val="both"/>
      </w:pPr>
      <w:r w:rsidRPr="00DB4F97">
        <w:rPr>
          <w:rFonts w:ascii="Arial" w:hAnsi="Arial" w:cs="Arial"/>
          <w:sz w:val="32"/>
          <w:szCs w:val="32"/>
        </w:rPr>
        <w:t>a)</w:t>
      </w:r>
      <w:r w:rsidRPr="00DB4F97">
        <w:rPr>
          <w:sz w:val="14"/>
          <w:szCs w:val="14"/>
        </w:rPr>
        <w:t xml:space="preserve">  </w:t>
      </w:r>
      <w:r w:rsidRPr="00DB4F97">
        <w:rPr>
          <w:rFonts w:ascii="Arial" w:hAnsi="Arial" w:cs="Arial"/>
          <w:sz w:val="32"/>
          <w:szCs w:val="32"/>
        </w:rPr>
        <w:t>osobně - v </w:t>
      </w:r>
      <w:proofErr w:type="spellStart"/>
      <w:r w:rsidRPr="00DB4F97">
        <w:rPr>
          <w:rFonts w:ascii="Arial" w:hAnsi="Arial" w:cs="Arial"/>
          <w:sz w:val="32"/>
          <w:szCs w:val="32"/>
        </w:rPr>
        <w:t>TyfloCentru</w:t>
      </w:r>
      <w:proofErr w:type="spellEnd"/>
      <w:r w:rsidRPr="00DB4F97">
        <w:rPr>
          <w:rFonts w:ascii="Arial" w:hAnsi="Arial" w:cs="Arial"/>
          <w:sz w:val="32"/>
          <w:szCs w:val="32"/>
        </w:rPr>
        <w:t xml:space="preserve"> v Tomanově ulici č. 5 ve 3. patře, </w:t>
      </w:r>
    </w:p>
    <w:p w14:paraId="25BCCF53" w14:textId="77777777" w:rsidR="009F5D9B" w:rsidRPr="00DB4F97" w:rsidRDefault="009F5D9B" w:rsidP="009F5D9B">
      <w:pPr>
        <w:spacing w:after="200"/>
        <w:ind w:left="720" w:hanging="360"/>
        <w:jc w:val="both"/>
      </w:pPr>
      <w:r w:rsidRPr="00DB4F97">
        <w:rPr>
          <w:rFonts w:ascii="Arial" w:hAnsi="Arial" w:cs="Arial"/>
          <w:sz w:val="32"/>
          <w:szCs w:val="32"/>
        </w:rPr>
        <w:t>b)</w:t>
      </w:r>
      <w:r w:rsidRPr="00DB4F97">
        <w:rPr>
          <w:sz w:val="14"/>
          <w:szCs w:val="14"/>
        </w:rPr>
        <w:t> </w:t>
      </w:r>
      <w:r w:rsidRPr="00DB4F97">
        <w:rPr>
          <w:rFonts w:ascii="Arial" w:hAnsi="Arial" w:cs="Arial"/>
          <w:sz w:val="32"/>
          <w:szCs w:val="32"/>
        </w:rPr>
        <w:t xml:space="preserve">telefonicky – 377 420 481, 605 079 801 – Lenka Potůčková </w:t>
      </w:r>
    </w:p>
    <w:p w14:paraId="576A7426" w14:textId="77777777" w:rsidR="00C07A41" w:rsidRPr="00DB4F97" w:rsidRDefault="009F5D9B" w:rsidP="007340BF">
      <w:pPr>
        <w:spacing w:after="360"/>
        <w:ind w:left="714" w:hanging="357"/>
        <w:jc w:val="both"/>
      </w:pPr>
      <w:r w:rsidRPr="00DB4F97">
        <w:rPr>
          <w:rFonts w:ascii="Arial" w:hAnsi="Arial" w:cs="Arial"/>
          <w:sz w:val="32"/>
          <w:szCs w:val="32"/>
        </w:rPr>
        <w:t>c)</w:t>
      </w:r>
      <w:r w:rsidRPr="00DB4F97">
        <w:rPr>
          <w:sz w:val="14"/>
          <w:szCs w:val="14"/>
        </w:rPr>
        <w:t xml:space="preserve">  </w:t>
      </w:r>
      <w:r w:rsidRPr="00DB4F97">
        <w:rPr>
          <w:rFonts w:ascii="Arial" w:hAnsi="Arial" w:cs="Arial"/>
          <w:sz w:val="32"/>
          <w:szCs w:val="32"/>
        </w:rPr>
        <w:t xml:space="preserve">e-mailem – </w:t>
      </w:r>
      <w:hyperlink r:id="rId10">
        <w:r w:rsidRPr="00DB4F97">
          <w:rPr>
            <w:rStyle w:val="PodtitulChar"/>
            <w:rFonts w:eastAsiaTheme="minorHAnsi"/>
          </w:rPr>
          <w:t>potuckova@tc-plzen.cz</w:t>
        </w:r>
      </w:hyperlink>
      <w:r w:rsidRPr="00DB4F97">
        <w:rPr>
          <w:rFonts w:ascii="Arial" w:hAnsi="Arial" w:cs="Arial"/>
          <w:sz w:val="32"/>
          <w:szCs w:val="32"/>
        </w:rPr>
        <w:t xml:space="preserve"> </w:t>
      </w:r>
    </w:p>
    <w:p w14:paraId="29F6BD35" w14:textId="349A4390" w:rsidR="009E30B8" w:rsidRPr="00DB4F97" w:rsidRDefault="00187A64" w:rsidP="00DA2EAA">
      <w:pPr>
        <w:pStyle w:val="Nadpis1ArialBlack"/>
        <w:spacing w:before="240"/>
        <w:rPr>
          <w:rFonts w:ascii="Arial" w:hAnsi="Arial"/>
          <w:u w:val="none"/>
        </w:rPr>
      </w:pPr>
      <w:bookmarkStart w:id="101" w:name="_Toc75328967"/>
      <w:r w:rsidRPr="00DB4F97">
        <w:rPr>
          <w:rFonts w:ascii="Arial" w:hAnsi="Arial"/>
          <w:sz w:val="48"/>
          <w:szCs w:val="48"/>
          <w:u w:val="none"/>
        </w:rPr>
        <w:t>R</w:t>
      </w:r>
      <w:bookmarkStart w:id="102" w:name="_Toc59198711"/>
      <w:r w:rsidR="003C74BA">
        <w:rPr>
          <w:rFonts w:ascii="Arial" w:hAnsi="Arial"/>
          <w:sz w:val="48"/>
          <w:szCs w:val="48"/>
          <w:u w:val="none"/>
        </w:rPr>
        <w:t>ůzné</w:t>
      </w:r>
      <w:bookmarkEnd w:id="101"/>
    </w:p>
    <w:p w14:paraId="79C56734" w14:textId="77777777" w:rsidR="00FB7813" w:rsidRPr="00DB4F97" w:rsidRDefault="00FE54F4" w:rsidP="00D22304">
      <w:pPr>
        <w:pStyle w:val="Nadpis1"/>
      </w:pPr>
      <w:bookmarkStart w:id="103" w:name="_Toc75328896"/>
      <w:bookmarkStart w:id="104" w:name="_Toc75328968"/>
      <w:r w:rsidRPr="00DB4F97">
        <w:t>Poptávka</w:t>
      </w:r>
      <w:r w:rsidR="00D22304" w:rsidRPr="00DB4F97">
        <w:t xml:space="preserve"> - kuchařka</w:t>
      </w:r>
      <w:bookmarkEnd w:id="103"/>
      <w:bookmarkEnd w:id="104"/>
    </w:p>
    <w:p w14:paraId="251524A3" w14:textId="77777777" w:rsidR="00D22304" w:rsidRPr="00DB4F97" w:rsidRDefault="00D22304" w:rsidP="00FA2D4E">
      <w:pPr>
        <w:pStyle w:val="Podtitul"/>
        <w:spacing w:before="240"/>
      </w:pPr>
      <w:r w:rsidRPr="00DB4F97">
        <w:t xml:space="preserve">Dobrý den! Kdo daruje nebo prodá čtyřsvazkovou kuchařku Eva </w:t>
      </w:r>
      <w:proofErr w:type="spellStart"/>
      <w:r w:rsidRPr="00DB4F97">
        <w:t>Rabanová</w:t>
      </w:r>
      <w:proofErr w:type="spellEnd"/>
      <w:r w:rsidRPr="00DB4F97">
        <w:t xml:space="preserve"> a Václav </w:t>
      </w:r>
      <w:proofErr w:type="spellStart"/>
      <w:r w:rsidRPr="00DB4F97">
        <w:t>Raban</w:t>
      </w:r>
      <w:proofErr w:type="spellEnd"/>
      <w:r w:rsidRPr="00DB4F97">
        <w:t xml:space="preserve"> v Braillově písmu?</w:t>
      </w:r>
    </w:p>
    <w:p w14:paraId="372B46AD" w14:textId="77777777" w:rsidR="00FB7813" w:rsidRPr="00DB4F97" w:rsidRDefault="00FB7813" w:rsidP="00D22304">
      <w:pPr>
        <w:pStyle w:val="Podtitul"/>
      </w:pPr>
      <w:r w:rsidRPr="00DB4F97">
        <w:t>Děkuji, Zdeněk Mulač, Plzeň</w:t>
      </w:r>
    </w:p>
    <w:p w14:paraId="12431CF0" w14:textId="77777777" w:rsidR="00EA43FE" w:rsidRPr="00DB4F97" w:rsidRDefault="00FB7813" w:rsidP="00D22304">
      <w:pPr>
        <w:pStyle w:val="Podtitul"/>
        <w:rPr>
          <w:color w:val="FF0000"/>
        </w:rPr>
      </w:pPr>
      <w:r w:rsidRPr="00DB4F97">
        <w:t>Tel.: 724 505 257, e-mail:</w:t>
      </w:r>
      <w:r w:rsidRPr="00DB4F97">
        <w:rPr>
          <w:color w:val="FF0000"/>
        </w:rPr>
        <w:t xml:space="preserve"> </w:t>
      </w:r>
      <w:hyperlink r:id="rId11" w:history="1">
        <w:r w:rsidR="00D22304" w:rsidRPr="00DB4F97">
          <w:rPr>
            <w:rStyle w:val="Hypertextovodkaz"/>
          </w:rPr>
          <w:t>mulac.zdenek@vosmt.cz</w:t>
        </w:r>
      </w:hyperlink>
      <w:r w:rsidRPr="00DB4F97">
        <w:rPr>
          <w:color w:val="FF0000"/>
        </w:rPr>
        <w:t xml:space="preserve"> </w:t>
      </w:r>
      <w:bookmarkEnd w:id="102"/>
    </w:p>
    <w:p w14:paraId="33B9DE9B" w14:textId="77777777" w:rsidR="00D22304" w:rsidRPr="00DB4F97" w:rsidRDefault="00FE54F4" w:rsidP="00D22304">
      <w:pPr>
        <w:pStyle w:val="Nadpis1"/>
      </w:pPr>
      <w:bookmarkStart w:id="105" w:name="_Toc75328897"/>
      <w:bookmarkStart w:id="106" w:name="_Toc75328969"/>
      <w:r w:rsidRPr="00DB4F97">
        <w:t>Poptávka</w:t>
      </w:r>
      <w:r w:rsidR="00D22304" w:rsidRPr="00DB4F97">
        <w:t xml:space="preserve"> – kamerová lupa</w:t>
      </w:r>
      <w:bookmarkEnd w:id="105"/>
      <w:bookmarkEnd w:id="106"/>
    </w:p>
    <w:p w14:paraId="7C9DBBB8" w14:textId="06D35F24" w:rsidR="00E61690" w:rsidRPr="00DB4F97" w:rsidRDefault="00D22304" w:rsidP="00FA2D4E">
      <w:pPr>
        <w:pStyle w:val="Podtitul"/>
        <w:spacing w:before="240"/>
      </w:pPr>
      <w:r w:rsidRPr="00DB4F97">
        <w:t>Milí klienti, máte doma kamerovou lupu, kterou nepoužíváte, a chtěli byste jí věnovat někomu, kdo j</w:t>
      </w:r>
      <w:r w:rsidR="007E08D2" w:rsidRPr="00DB4F97">
        <w:t>i</w:t>
      </w:r>
      <w:r w:rsidRPr="00DB4F97">
        <w:t xml:space="preserve"> využije? Pokud ano, můžete j</w:t>
      </w:r>
      <w:r w:rsidR="007E08D2" w:rsidRPr="00DB4F97">
        <w:t>i</w:t>
      </w:r>
      <w:r w:rsidRPr="00DB4F97">
        <w:t xml:space="preserve"> přes TyfloCentrum darovat jedné naší klientce, která </w:t>
      </w:r>
      <w:r w:rsidR="00DA2EAA" w:rsidRPr="00DB4F97">
        <w:t>lupu potřebuje</w:t>
      </w:r>
      <w:r w:rsidRPr="00DB4F97">
        <w:t xml:space="preserve">. V případě zájmu pište na </w:t>
      </w:r>
      <w:hyperlink r:id="rId12" w:history="1">
        <w:r w:rsidRPr="00DB4F97">
          <w:rPr>
            <w:rStyle w:val="Hypertextovodkaz"/>
          </w:rPr>
          <w:t>stankova@tc-plzen.cz</w:t>
        </w:r>
      </w:hyperlink>
      <w:r w:rsidRPr="00DB4F97">
        <w:t xml:space="preserve"> a</w:t>
      </w:r>
      <w:r w:rsidR="007E08D2" w:rsidRPr="00DB4F97">
        <w:t xml:space="preserve"> </w:t>
      </w:r>
      <w:r w:rsidRPr="00DB4F97">
        <w:t>nebo volejte na 732 306 775. Děkujeme.</w:t>
      </w:r>
    </w:p>
    <w:p w14:paraId="4A3772C3" w14:textId="77777777" w:rsidR="00FE54F4" w:rsidRPr="00DB4F97" w:rsidRDefault="00FE54F4" w:rsidP="00FE54F4">
      <w:pPr>
        <w:pStyle w:val="Nadpis1"/>
      </w:pPr>
      <w:bookmarkStart w:id="107" w:name="_Toc75328898"/>
      <w:bookmarkStart w:id="108" w:name="_Toc75328970"/>
      <w:r w:rsidRPr="00DB4F97">
        <w:t xml:space="preserve">Nabídka – </w:t>
      </w:r>
      <w:proofErr w:type="spellStart"/>
      <w:r w:rsidRPr="00DB4F97">
        <w:t>Pichtův</w:t>
      </w:r>
      <w:proofErr w:type="spellEnd"/>
      <w:r w:rsidRPr="00DB4F97">
        <w:t xml:space="preserve"> psací stroj</w:t>
      </w:r>
      <w:bookmarkEnd w:id="107"/>
      <w:bookmarkEnd w:id="108"/>
    </w:p>
    <w:p w14:paraId="4C3A727D" w14:textId="75F59854" w:rsidR="00FE54F4" w:rsidRPr="00DB4F97" w:rsidRDefault="00FE54F4" w:rsidP="00FE54F4">
      <w:pPr>
        <w:pStyle w:val="Podtitul"/>
      </w:pPr>
      <w:r w:rsidRPr="00DB4F97">
        <w:t xml:space="preserve">Klientka </w:t>
      </w:r>
      <w:proofErr w:type="spellStart"/>
      <w:r w:rsidRPr="00DB4F97">
        <w:t>TyfloCentra</w:t>
      </w:r>
      <w:proofErr w:type="spellEnd"/>
      <w:r w:rsidRPr="00DB4F97">
        <w:t xml:space="preserve"> vlastní </w:t>
      </w:r>
      <w:proofErr w:type="spellStart"/>
      <w:r w:rsidRPr="00DB4F97">
        <w:t>Pichtův</w:t>
      </w:r>
      <w:proofErr w:type="spellEnd"/>
      <w:r w:rsidRPr="00DB4F97">
        <w:t xml:space="preserve"> psací stroj, který nepotřebuje</w:t>
      </w:r>
      <w:r w:rsidR="007E08D2" w:rsidRPr="00DB4F97">
        <w:t>,</w:t>
      </w:r>
      <w:r w:rsidRPr="00DB4F97">
        <w:t xml:space="preserve"> a ráda ho někomu daruje. Pokud máte o </w:t>
      </w:r>
      <w:proofErr w:type="spellStart"/>
      <w:r w:rsidRPr="00DB4F97">
        <w:t>Pichtův</w:t>
      </w:r>
      <w:proofErr w:type="spellEnd"/>
      <w:r w:rsidRPr="00DB4F97">
        <w:t xml:space="preserve"> </w:t>
      </w:r>
      <w:r w:rsidRPr="00DB4F97">
        <w:lastRenderedPageBreak/>
        <w:t xml:space="preserve">psací stroj zájem, napište na </w:t>
      </w:r>
      <w:hyperlink r:id="rId13" w:history="1">
        <w:r w:rsidRPr="00DB4F97">
          <w:rPr>
            <w:rStyle w:val="Hypertextovodkaz"/>
          </w:rPr>
          <w:t>stankova@tc-plzen.cz</w:t>
        </w:r>
      </w:hyperlink>
      <w:r w:rsidRPr="00DB4F97">
        <w:t xml:space="preserve"> nebo zavolejte na 732 306 775. </w:t>
      </w:r>
    </w:p>
    <w:p w14:paraId="79470278" w14:textId="77777777" w:rsidR="00DA2EAA" w:rsidRPr="00DB4F97" w:rsidRDefault="00DA2EAA" w:rsidP="00DA2EAA">
      <w:pPr>
        <w:pStyle w:val="Nadpis1"/>
      </w:pPr>
      <w:bookmarkStart w:id="109" w:name="_Toc75328899"/>
      <w:bookmarkStart w:id="110" w:name="_Toc75328971"/>
      <w:r w:rsidRPr="00DB4F97">
        <w:t xml:space="preserve">Nové pomůcky v </w:t>
      </w:r>
      <w:proofErr w:type="spellStart"/>
      <w:r w:rsidRPr="00DB4F97">
        <w:t>Tyfloservisu</w:t>
      </w:r>
      <w:bookmarkEnd w:id="109"/>
      <w:bookmarkEnd w:id="110"/>
      <w:proofErr w:type="spellEnd"/>
    </w:p>
    <w:p w14:paraId="3436A65D" w14:textId="77777777" w:rsidR="00DA2EAA" w:rsidRPr="00DB4F97" w:rsidRDefault="00DA2EAA" w:rsidP="00FA2D4E">
      <w:pPr>
        <w:pStyle w:val="Podtitul"/>
        <w:spacing w:before="240"/>
        <w:rPr>
          <w:b/>
        </w:rPr>
      </w:pPr>
      <w:r w:rsidRPr="00DB4F97">
        <w:t xml:space="preserve">V plzeňském </w:t>
      </w:r>
      <w:proofErr w:type="spellStart"/>
      <w:r w:rsidRPr="00DB4F97">
        <w:t>Tyfloservisu</w:t>
      </w:r>
      <w:proofErr w:type="spellEnd"/>
      <w:r w:rsidRPr="00DB4F97">
        <w:t xml:space="preserve"> máme k dispozici hned několik nových pomůcek k předvedení a vyzkoušení. </w:t>
      </w:r>
    </w:p>
    <w:p w14:paraId="2F98FF80" w14:textId="77777777" w:rsidR="00DA2EAA" w:rsidRPr="00DB4F97" w:rsidRDefault="00DA2EAA" w:rsidP="00DA2EAA">
      <w:pPr>
        <w:pStyle w:val="Nadpis3"/>
      </w:pPr>
      <w:bookmarkStart w:id="111" w:name="_Toc75328900"/>
      <w:bookmarkStart w:id="112" w:name="_Toc75328972"/>
      <w:r w:rsidRPr="00DB4F97">
        <w:t>TEPLOMĚR LÉKAŘSKÝ ČESKY MLUVÍCÍ UŠNÍ</w:t>
      </w:r>
      <w:bookmarkEnd w:id="111"/>
      <w:bookmarkEnd w:id="112"/>
    </w:p>
    <w:p w14:paraId="1B8E9071" w14:textId="77777777" w:rsidR="00DA2EAA" w:rsidRPr="00DB4F97" w:rsidRDefault="00DA2EAA" w:rsidP="00DA2EAA">
      <w:pPr>
        <w:pStyle w:val="Podtitul"/>
        <w:rPr>
          <w:b/>
        </w:rPr>
      </w:pPr>
      <w:r w:rsidRPr="00DB4F97">
        <w:t>Po lékařském teploměru s hlasovým výstupem byla již několik let poptávka, ale nebyl žádný výrobek, který by plnil pouze funkci lékařského teploměru. Jedná se o infračervený ušní teploměr s českým hlasovým výstupem. Měří teplotu ze zvukovodu, to znamená, že si měřící hlavici jednoduše strčíte do ucha, zmáčknete tlačítko pro měření a hlasový výstup ohlásí během malé chvíle vaši tělesnou teplotu. Na měřící sondě je kulatý kryt, který je třeba před měřením sundat. Po skončení měření stačí sondu otřít před dalším použitím a opět zavřít. Na přední straně teploměru je tlačítko, kterým teploměr zapneme, ohlásí se mužský hlasový výstup, že můžeme začít s měřením. Vložíme sondu do ucha a stiskneme tlačítko „</w:t>
      </w:r>
      <w:proofErr w:type="spellStart"/>
      <w:r w:rsidRPr="00DB4F97">
        <w:t>scan</w:t>
      </w:r>
      <w:proofErr w:type="spellEnd"/>
      <w:r w:rsidRPr="00DB4F97">
        <w:t xml:space="preserve">“ na zadní straně teploměru. Ten posléze pípne a ohlásí naši teplotu ve stupních Celsia. Tato hodnota je k přečtení i na displeji teploměru, displej není však nijak velký. Teploměr je dlouhý 15 cm, automaticky se vypne po 30 vteřinách nečinnosti.  Je vyroben z plastu a napájen 2 bateriemi AAA. </w:t>
      </w:r>
    </w:p>
    <w:p w14:paraId="474808B5" w14:textId="77777777" w:rsidR="00DA2EAA" w:rsidRPr="00DB4F97" w:rsidRDefault="00DA2EAA" w:rsidP="00DA2EAA">
      <w:pPr>
        <w:pStyle w:val="Podtitul"/>
        <w:rPr>
          <w:b/>
        </w:rPr>
      </w:pPr>
      <w:r w:rsidRPr="00DB4F97">
        <w:lastRenderedPageBreak/>
        <w:t xml:space="preserve">Cena teploměru je 1890 Kč a je možné ho zakoupit na </w:t>
      </w:r>
      <w:proofErr w:type="spellStart"/>
      <w:r w:rsidRPr="00DB4F97">
        <w:t>Tyflopomůckách</w:t>
      </w:r>
      <w:proofErr w:type="spellEnd"/>
      <w:r w:rsidRPr="00DB4F97">
        <w:t xml:space="preserve">.  </w:t>
      </w:r>
    </w:p>
    <w:p w14:paraId="3182D070" w14:textId="77777777" w:rsidR="00DA2EAA" w:rsidRPr="00DB4F97" w:rsidRDefault="00DA2EAA" w:rsidP="00DA2EAA">
      <w:pPr>
        <w:pStyle w:val="Podtitul"/>
        <w:rPr>
          <w:b/>
        </w:rPr>
      </w:pPr>
      <w:r w:rsidRPr="00DB4F97">
        <w:t xml:space="preserve">Teploměr by se dal jistě klasifikovat jako měřící přístroj do domácnosti, kdy je možné žádat na Úřadu práce o příspěvek na zvláštní pomůcku, kdy je však pomůcka nižší hodnoty než 10 000 Kč – to znamená, že spoluúčast klienta je 1000 Kč + si ÚP pravděpodobně vyžádá finanční rozvahu žadatele. </w:t>
      </w:r>
    </w:p>
    <w:p w14:paraId="02831383" w14:textId="77777777" w:rsidR="00DA2EAA" w:rsidRPr="00DB4F97" w:rsidRDefault="00DA2EAA" w:rsidP="00DA2EAA">
      <w:pPr>
        <w:pStyle w:val="Podtitul"/>
        <w:rPr>
          <w:b/>
        </w:rPr>
      </w:pPr>
      <w:r w:rsidRPr="00DB4F97">
        <w:t xml:space="preserve">Odkaz na pomůcku: </w:t>
      </w:r>
      <w:hyperlink r:id="rId14" w:history="1">
        <w:r w:rsidRPr="00DB4F97">
          <w:rPr>
            <w:rStyle w:val="Hypertextovodkaz"/>
            <w:szCs w:val="32"/>
          </w:rPr>
          <w:t>Teploměr lékařský česky mluvící ušní (tyflopomucky.cz)</w:t>
        </w:r>
      </w:hyperlink>
    </w:p>
    <w:p w14:paraId="79902C41" w14:textId="77777777" w:rsidR="00DA2EAA" w:rsidRPr="00DB4F97" w:rsidRDefault="00DA2EAA" w:rsidP="00DA2EAA">
      <w:pPr>
        <w:pStyle w:val="Nadpis3"/>
      </w:pPr>
      <w:bookmarkStart w:id="113" w:name="_Toc75328901"/>
      <w:bookmarkStart w:id="114" w:name="_Toc75328973"/>
      <w:r w:rsidRPr="00DB4F97">
        <w:t>ZÁZNAMNÍK ŠESTIMINUTOVÝ</w:t>
      </w:r>
      <w:bookmarkEnd w:id="113"/>
      <w:bookmarkEnd w:id="114"/>
    </w:p>
    <w:p w14:paraId="2AFEA524" w14:textId="77777777" w:rsidR="00DA2EAA" w:rsidRPr="00DB4F97" w:rsidRDefault="00DA2EAA" w:rsidP="00DA2EAA">
      <w:pPr>
        <w:pStyle w:val="Podtitul"/>
        <w:rPr>
          <w:b/>
        </w:rPr>
      </w:pPr>
      <w:r w:rsidRPr="00DB4F97">
        <w:t xml:space="preserve">Malý záznamník, když si potřebujete vytvořit hlasový záznam, např. si namluvit nějakou poznámku, namluvit vzkaz rodině či si jen rychle zaznamenat něco, co by vám později mohlo uniknout. Na tento malý záznamník lze nahrát 60 krátkých zpráv o celkové délce až 6 minut. Záznamník je malý kompaktní, může se hodit i na záznam nákupního seznamu, receptů nebo telefonních čísel, takže jej můžeme mít pohodlně při ruce např. v kabelce či batohu, vejde se i do kapsy. Tlačítka na záznamníku jsou dobře hmatná a kontrastní vůči pouzdru, které má zelenou barvu. Záznamník je dobře ovladatelný i pro zcela nevidomé. Velikost pomůcky je 8 cm a stojí 530 Kč. </w:t>
      </w:r>
    </w:p>
    <w:p w14:paraId="0612134C" w14:textId="77777777" w:rsidR="00DA2EAA" w:rsidRPr="00DB4F97" w:rsidRDefault="00DA2EAA" w:rsidP="00DA2EAA">
      <w:pPr>
        <w:pStyle w:val="Podtitul"/>
        <w:rPr>
          <w:b/>
        </w:rPr>
      </w:pPr>
      <w:r w:rsidRPr="00DB4F97">
        <w:t xml:space="preserve">Odkaz na pomůcku: </w:t>
      </w:r>
      <w:hyperlink r:id="rId15" w:history="1">
        <w:r w:rsidRPr="00DB4F97">
          <w:rPr>
            <w:rStyle w:val="Hypertextovodkaz"/>
            <w:szCs w:val="32"/>
          </w:rPr>
          <w:t>Záznamník šestiminutový (tyflopomucky.cz)</w:t>
        </w:r>
      </w:hyperlink>
    </w:p>
    <w:p w14:paraId="7E7B0D71" w14:textId="77777777" w:rsidR="00DA2EAA" w:rsidRPr="00DB4F97" w:rsidRDefault="00DA2EAA" w:rsidP="00DA2EAA">
      <w:pPr>
        <w:pStyle w:val="Nadpis3"/>
      </w:pPr>
      <w:bookmarkStart w:id="115" w:name="_Toc75328902"/>
      <w:bookmarkStart w:id="116" w:name="_Toc75328974"/>
      <w:r w:rsidRPr="00DB4F97">
        <w:lastRenderedPageBreak/>
        <w:t xml:space="preserve">KRÁTKODOBOU ZÁPŮJČKOU OD SPOLEČNOSTI SPEKTRA </w:t>
      </w:r>
      <w:proofErr w:type="spellStart"/>
      <w:r w:rsidRPr="00DB4F97">
        <w:t>v.d.n</w:t>
      </w:r>
      <w:proofErr w:type="spellEnd"/>
      <w:r w:rsidRPr="00DB4F97">
        <w:t>. JSME ZÍSKALI TŘI KAMEROVÉ LUPY</w:t>
      </w:r>
      <w:bookmarkEnd w:id="115"/>
      <w:bookmarkEnd w:id="116"/>
    </w:p>
    <w:p w14:paraId="51BFA927" w14:textId="77777777" w:rsidR="00DA2EAA" w:rsidRPr="00DB4F97" w:rsidRDefault="00DA2EAA" w:rsidP="00DA2EAA">
      <w:pPr>
        <w:pStyle w:val="Nadpis3"/>
      </w:pPr>
      <w:bookmarkStart w:id="117" w:name="_Toc75328903"/>
      <w:bookmarkStart w:id="118" w:name="_Toc75328975"/>
      <w:r w:rsidRPr="00DB4F97">
        <w:t xml:space="preserve">– </w:t>
      </w:r>
      <w:proofErr w:type="spellStart"/>
      <w:r w:rsidRPr="00DB4F97">
        <w:t>Compact</w:t>
      </w:r>
      <w:proofErr w:type="spellEnd"/>
      <w:r w:rsidRPr="00DB4F97">
        <w:t xml:space="preserve"> 6HD, </w:t>
      </w:r>
      <w:proofErr w:type="spellStart"/>
      <w:r w:rsidRPr="00DB4F97">
        <w:t>Compact</w:t>
      </w:r>
      <w:proofErr w:type="spellEnd"/>
      <w:r w:rsidRPr="00DB4F97">
        <w:t xml:space="preserve"> 7HD a </w:t>
      </w:r>
      <w:proofErr w:type="spellStart"/>
      <w:r w:rsidRPr="00DB4F97">
        <w:t>Compact</w:t>
      </w:r>
      <w:proofErr w:type="spellEnd"/>
      <w:r w:rsidRPr="00DB4F97">
        <w:t xml:space="preserve"> 10HD.</w:t>
      </w:r>
      <w:bookmarkEnd w:id="117"/>
      <w:bookmarkEnd w:id="118"/>
    </w:p>
    <w:p w14:paraId="40C915CF" w14:textId="77777777" w:rsidR="00DA2EAA" w:rsidRPr="00DB4F97" w:rsidRDefault="00DA2EAA" w:rsidP="00DA2EAA">
      <w:pPr>
        <w:pStyle w:val="Podtitul"/>
        <w:rPr>
          <w:b/>
        </w:rPr>
      </w:pPr>
      <w:proofErr w:type="spellStart"/>
      <w:r w:rsidRPr="00DB4F97">
        <w:rPr>
          <w:bCs/>
        </w:rPr>
        <w:t>Compact</w:t>
      </w:r>
      <w:proofErr w:type="spellEnd"/>
      <w:r w:rsidRPr="00DB4F97">
        <w:rPr>
          <w:bCs/>
        </w:rPr>
        <w:t xml:space="preserve"> 6 HD</w:t>
      </w:r>
      <w:r w:rsidRPr="00DB4F97">
        <w:t xml:space="preserve"> je přenosná kamerová lupa s dotykovou obrazovkou o velikosti 6 palců (15, 2 </w:t>
      </w:r>
      <w:proofErr w:type="spellStart"/>
      <w:r w:rsidRPr="00DB4F97">
        <w:t>com</w:t>
      </w:r>
      <w:proofErr w:type="spellEnd"/>
      <w:r w:rsidRPr="00DB4F97">
        <w:t xml:space="preserve">). Díky malé velikosti lze lupu snadno nosit s sebou a používat v terénu. Lupa je dodávána ve variantě s hlasovým výstupem a bez hlasového výstupu. Displej je ovládaný dotykem, zvětšení umožňuje až 21x, hmotnost lupy je 270 g. Cena je od 29 900 do 46 500 Kč – dle specifikace pomůcky. </w:t>
      </w:r>
    </w:p>
    <w:p w14:paraId="7D567B77" w14:textId="77777777" w:rsidR="00DA2EAA" w:rsidRPr="00DB4F97" w:rsidRDefault="00DA2EAA" w:rsidP="00DA2EAA">
      <w:pPr>
        <w:pStyle w:val="Podtitul"/>
        <w:rPr>
          <w:b/>
          <w:bCs/>
        </w:rPr>
      </w:pPr>
      <w:proofErr w:type="spellStart"/>
      <w:r w:rsidRPr="00DB4F97">
        <w:rPr>
          <w:bCs/>
        </w:rPr>
        <w:t>Compact</w:t>
      </w:r>
      <w:proofErr w:type="spellEnd"/>
      <w:r w:rsidRPr="00DB4F97">
        <w:rPr>
          <w:bCs/>
        </w:rPr>
        <w:t xml:space="preserve"> 7 HD</w:t>
      </w:r>
      <w:r w:rsidRPr="00DB4F97">
        <w:t xml:space="preserve"> je přenosná kamerová lupa s obrazovkou 7 palců (s vysokým (17, 5 cm) rozlišením a velkým rozsahem zvětšení. Díky malé velikosti a dobíjitelné baterii lze lupu snadno nosit s sebou a používat v terénu. Má nastavitelné zvětšení až 30×. Displej s náklonem ke čtenáři dovoluje pohodlné čtení. </w:t>
      </w:r>
      <w:r w:rsidRPr="00DB4F97">
        <w:rPr>
          <w:bCs/>
        </w:rPr>
        <w:t>Cena 34 900 Kč.</w:t>
      </w:r>
    </w:p>
    <w:p w14:paraId="79CB7931" w14:textId="77777777" w:rsidR="00DA2EAA" w:rsidRPr="00DB4F97" w:rsidRDefault="00DA2EAA" w:rsidP="00DA2EAA">
      <w:pPr>
        <w:pStyle w:val="Podtitul"/>
        <w:rPr>
          <w:b/>
          <w:bCs/>
        </w:rPr>
      </w:pPr>
      <w:proofErr w:type="spellStart"/>
      <w:r w:rsidRPr="00DB4F97">
        <w:rPr>
          <w:bCs/>
        </w:rPr>
        <w:t>Compact</w:t>
      </w:r>
      <w:proofErr w:type="spellEnd"/>
      <w:r w:rsidRPr="00DB4F97">
        <w:rPr>
          <w:bCs/>
        </w:rPr>
        <w:t xml:space="preserve"> 10 HD</w:t>
      </w:r>
      <w:r w:rsidRPr="00DB4F97">
        <w:t xml:space="preserve"> je přenosná kamerová lupa s dotykovou obrazovkou o velikosti 10 palců (25, 4 cm). Lupa je dodávána ve variantě s hlasovým výstupem a bez hlasového výstupu. Displej je ovládaný dotykem. Má plynulé zvětšení až 22×. Obsahuje výklopné rameno pro zachycení celé stránky A4. </w:t>
      </w:r>
      <w:r w:rsidRPr="00DB4F97">
        <w:rPr>
          <w:bCs/>
        </w:rPr>
        <w:t xml:space="preserve">Cena </w:t>
      </w:r>
      <w:proofErr w:type="spellStart"/>
      <w:r w:rsidRPr="00DB4F97">
        <w:rPr>
          <w:bCs/>
        </w:rPr>
        <w:t>Compact</w:t>
      </w:r>
      <w:proofErr w:type="spellEnd"/>
      <w:r w:rsidRPr="00DB4F97">
        <w:rPr>
          <w:bCs/>
        </w:rPr>
        <w:t xml:space="preserve"> 10HD s hlasem: 50 400,- vč a bez hlasu.</w:t>
      </w:r>
    </w:p>
    <w:p w14:paraId="0DF53B79" w14:textId="77777777" w:rsidR="00DA2EAA" w:rsidRPr="00DB4F97" w:rsidRDefault="00DA2EAA" w:rsidP="00DA2EAA">
      <w:pPr>
        <w:pStyle w:val="Podtitul"/>
        <w:rPr>
          <w:b/>
          <w:szCs w:val="32"/>
        </w:rPr>
      </w:pPr>
      <w:r w:rsidRPr="00DB4F97">
        <w:rPr>
          <w:bCs/>
        </w:rPr>
        <w:t xml:space="preserve">Podrobnější informace a technické parametry zde: </w:t>
      </w:r>
      <w:hyperlink r:id="rId16" w:history="1">
        <w:r w:rsidRPr="00DB4F97">
          <w:rPr>
            <w:rStyle w:val="Hypertextovodkaz"/>
            <w:szCs w:val="32"/>
          </w:rPr>
          <w:t>Kamerové lupy - Spektra</w:t>
        </w:r>
      </w:hyperlink>
    </w:p>
    <w:p w14:paraId="13F74F60" w14:textId="01EA52A2" w:rsidR="00DA2EAA" w:rsidRPr="00DB4F97" w:rsidRDefault="00DA2EAA" w:rsidP="00DA2EAA">
      <w:pPr>
        <w:pStyle w:val="Podtitul"/>
        <w:rPr>
          <w:b/>
        </w:rPr>
      </w:pPr>
      <w:r w:rsidRPr="00DB4F97">
        <w:lastRenderedPageBreak/>
        <w:t xml:space="preserve">Na kamerové lupy lze žádat o příspěvek na zvláštní pomůcku na příslušeném </w:t>
      </w:r>
      <w:r w:rsidR="00852960" w:rsidRPr="00DB4F97">
        <w:t>ú</w:t>
      </w:r>
      <w:r w:rsidRPr="00DB4F97">
        <w:t xml:space="preserve">řadu práce. Kdy 90% ceny pomůcky je hrazeno z příspěvku a 10% ceny je spoluúčast klienta. Lze i na příslušném úřadě žádat o snížení spoluúčasti, kdy ale minimální podíl klienta je 1 000 Kč. </w:t>
      </w:r>
    </w:p>
    <w:p w14:paraId="11ACD51E" w14:textId="77777777" w:rsidR="00DA2EAA" w:rsidRPr="00DB4F97" w:rsidRDefault="00DA2EAA" w:rsidP="00DA2EAA">
      <w:pPr>
        <w:pStyle w:val="Podtitul"/>
        <w:rPr>
          <w:bCs/>
          <w:szCs w:val="32"/>
        </w:rPr>
      </w:pPr>
      <w:r w:rsidRPr="00DB4F97">
        <w:t xml:space="preserve">Výše zmiňované pomůcky + kamerové lupy lze vyzkoušet v našem středisku na adrese </w:t>
      </w:r>
      <w:proofErr w:type="spellStart"/>
      <w:r w:rsidRPr="00DB4F97">
        <w:t>Tyfloservisu</w:t>
      </w:r>
      <w:proofErr w:type="spellEnd"/>
      <w:r w:rsidRPr="00DB4F97">
        <w:t xml:space="preserve">, </w:t>
      </w:r>
      <w:proofErr w:type="spellStart"/>
      <w:r w:rsidRPr="00DB4F97">
        <w:t>o.p.s</w:t>
      </w:r>
      <w:proofErr w:type="spellEnd"/>
      <w:r w:rsidRPr="00DB4F97">
        <w:t xml:space="preserve">, Tomanova 5, 301 00 Plzeň. Je třeba se k návštěvě objednat telefonicky na čísle: </w:t>
      </w:r>
      <w:r w:rsidRPr="00DB4F97">
        <w:rPr>
          <w:bCs/>
        </w:rPr>
        <w:t xml:space="preserve"> 377 423 596 nebo e-mailem: </w:t>
      </w:r>
      <w:hyperlink r:id="rId17" w:history="1">
        <w:r w:rsidRPr="00DB4F97">
          <w:rPr>
            <w:rStyle w:val="Hypertextovodkaz"/>
            <w:bCs/>
            <w:szCs w:val="32"/>
          </w:rPr>
          <w:t>plzen@tyfloservis.cz</w:t>
        </w:r>
      </w:hyperlink>
      <w:r w:rsidRPr="00DB4F97">
        <w:rPr>
          <w:bCs/>
          <w:szCs w:val="32"/>
        </w:rPr>
        <w:t>.</w:t>
      </w:r>
    </w:p>
    <w:p w14:paraId="2E789F10" w14:textId="77777777" w:rsidR="00DA2EAA" w:rsidRPr="00DB4F97" w:rsidRDefault="00DA2EAA" w:rsidP="00DA2EAA">
      <w:pPr>
        <w:pStyle w:val="Podtitul"/>
        <w:rPr>
          <w:b/>
        </w:rPr>
      </w:pPr>
      <w:r w:rsidRPr="00DB4F97">
        <w:t xml:space="preserve">Za tým </w:t>
      </w:r>
      <w:proofErr w:type="spellStart"/>
      <w:r w:rsidRPr="00DB4F97">
        <w:t>Tyfloservisu</w:t>
      </w:r>
      <w:proofErr w:type="spellEnd"/>
      <w:r w:rsidRPr="00DB4F97">
        <w:t xml:space="preserve"> Linda Albrechtová </w:t>
      </w:r>
    </w:p>
    <w:p w14:paraId="647B075F" w14:textId="77777777" w:rsidR="00DA2EAA" w:rsidRPr="00DB4F97" w:rsidRDefault="00DA2EAA" w:rsidP="00DA2EAA">
      <w:pPr>
        <w:pStyle w:val="Nadpis1"/>
        <w:rPr>
          <w:shd w:val="clear" w:color="auto" w:fill="FFFFFF"/>
        </w:rPr>
      </w:pPr>
      <w:bookmarkStart w:id="119" w:name="_Toc75328904"/>
      <w:bookmarkStart w:id="120" w:name="_Toc75328976"/>
      <w:r w:rsidRPr="00DB4F97">
        <w:rPr>
          <w:shd w:val="clear" w:color="auto" w:fill="FFFFFF"/>
        </w:rPr>
        <w:t>Tyfloservis slaví 30 let od svého založení</w:t>
      </w:r>
      <w:bookmarkEnd w:id="119"/>
      <w:bookmarkEnd w:id="120"/>
    </w:p>
    <w:p w14:paraId="5ED6AA31" w14:textId="1570D125" w:rsidR="00DA2EAA" w:rsidRPr="00DB4F97" w:rsidRDefault="00DA2EAA" w:rsidP="00FA2D4E">
      <w:pPr>
        <w:pStyle w:val="Podtitul"/>
        <w:spacing w:before="240"/>
        <w:rPr>
          <w:b/>
        </w:rPr>
      </w:pPr>
      <w:r w:rsidRPr="00DB4F97">
        <w:t>Tyfloservis je obecně prospěšná společnost, jejímž zakladatelem je Sjednocená organizace nevidomých a slabozrakých ČR.  Tyfloservis nabízí podporu, informace a nácvik dovedností lidem, kteří přes vážné zrakové potíže hledají cestu k co možná nejsamostatnějšímu životu. Poskytuje terénní a ambulantní sociální rehabilitaci po celém území České republiky, a to prostřednictvím 13 krajských středisek. Jedno z nich sídlí také v Plzni.  V roce 2021 slaví Tyfloservis kulaté výročí, a to 30 let od svého vzniku. Klienti mohou služby využívat buď jednorázově</w:t>
      </w:r>
      <w:r w:rsidR="00852960" w:rsidRPr="00DB4F97">
        <w:t>,</w:t>
      </w:r>
      <w:r w:rsidRPr="00DB4F97">
        <w:t xml:space="preserve"> či formou dlouhodobých kurzů. Mezi rehabilitační kurzy patří: prostorová orientace a samostatný pohyb, sebeobsluha, čtení a psaní Braillova bodového písma, nácvik vlastnoručního podpisu či nácvik psaní na kancelářském psacím stroji či klávesnici </w:t>
      </w:r>
      <w:r w:rsidRPr="00DB4F97">
        <w:lastRenderedPageBreak/>
        <w:t>počítače. Dále si lze v </w:t>
      </w:r>
      <w:proofErr w:type="spellStart"/>
      <w:r w:rsidRPr="00DB4F97">
        <w:t>Tyfloservisu</w:t>
      </w:r>
      <w:proofErr w:type="spellEnd"/>
      <w:r w:rsidRPr="00DB4F97">
        <w:t xml:space="preserve"> vyzkoušet různé kompenzační pomůcky či vhodně vybrat pomůcky optické. Služby </w:t>
      </w:r>
      <w:proofErr w:type="spellStart"/>
      <w:r w:rsidRPr="00DB4F97">
        <w:t>Tyfloservisu</w:t>
      </w:r>
      <w:proofErr w:type="spellEnd"/>
      <w:r w:rsidRPr="00DB4F97">
        <w:t xml:space="preserve"> jsou určeny všem lidem od patnácti let, kteří mají výrazné potíže se zrakem nebo jsou zcela nevidomí. Klienty jsou tedy zrakově postižení od dětství či narození, ale také starší lidé, kteří v průběhu života ztratili zrak – např. vlivem úrazu nebo v důsledku závažného onemocnění.  Plzeňský Tyfloservis pečuje o klienty nejen z Plzně, ale v rámci celého Plzeňského kraje. </w:t>
      </w:r>
    </w:p>
    <w:p w14:paraId="6C4BFC1B" w14:textId="77777777" w:rsidR="00DA2EAA" w:rsidRPr="00DB4F97" w:rsidRDefault="00DA2EAA" w:rsidP="00DA2EAA">
      <w:pPr>
        <w:pStyle w:val="Podtitul"/>
      </w:pPr>
      <w:r w:rsidRPr="00DB4F97">
        <w:t xml:space="preserve">Za tým </w:t>
      </w:r>
      <w:proofErr w:type="spellStart"/>
      <w:r w:rsidRPr="00DB4F97">
        <w:t>Tyfloservisu</w:t>
      </w:r>
      <w:proofErr w:type="spellEnd"/>
      <w:r w:rsidRPr="00DB4F97">
        <w:t xml:space="preserve"> Linda Albrechtová </w:t>
      </w:r>
    </w:p>
    <w:p w14:paraId="3A137DA3" w14:textId="77777777" w:rsidR="00396662" w:rsidRPr="00DB4F97" w:rsidRDefault="00396662" w:rsidP="00396662">
      <w:pPr>
        <w:pStyle w:val="Nadpis1"/>
      </w:pPr>
      <w:bookmarkStart w:id="121" w:name="_Toc75328905"/>
      <w:bookmarkStart w:id="122" w:name="_Toc75328977"/>
      <w:r w:rsidRPr="00DB4F97">
        <w:t>Zoologická zahrada hlavního města Prahy</w:t>
      </w:r>
      <w:bookmarkEnd w:id="121"/>
      <w:bookmarkEnd w:id="122"/>
    </w:p>
    <w:p w14:paraId="18C7AA5D" w14:textId="3E62C2AD" w:rsidR="00396662" w:rsidRPr="00DB4F97" w:rsidRDefault="00396662" w:rsidP="00FA2D4E">
      <w:pPr>
        <w:pStyle w:val="Podtitul"/>
        <w:spacing w:before="240"/>
      </w:pPr>
      <w:r w:rsidRPr="00DB4F97">
        <w:t xml:space="preserve">ZOO Praha nově nabízí svým návštěvníkům haptický plánek areálu ZOO, který byl vytvořen v kooperaci se Střediskem pro pomoc studentům se specifickými nároky </w:t>
      </w:r>
      <w:proofErr w:type="spellStart"/>
      <w:r w:rsidRPr="00DB4F97">
        <w:t>Teiresiás</w:t>
      </w:r>
      <w:proofErr w:type="spellEnd"/>
      <w:r w:rsidRPr="00DB4F97">
        <w:t>. Haptický plánek je na</w:t>
      </w:r>
      <w:r w:rsidR="00FA2D4E">
        <w:t xml:space="preserve"> požádání zdarma k vyzvednutí v</w:t>
      </w:r>
      <w:r w:rsidRPr="00DB4F97">
        <w:t xml:space="preserve"> informačním centru ZOO Praha (prosklená budova u hlavního vchodu). Více informací naleznete na </w:t>
      </w:r>
      <w:hyperlink r:id="rId18" w:history="1">
        <w:r w:rsidRPr="00DB4F97">
          <w:rPr>
            <w:rStyle w:val="Hypertextovodkaz"/>
          </w:rPr>
          <w:t>www.zoopraha.cz</w:t>
        </w:r>
      </w:hyperlink>
      <w:r w:rsidRPr="00DB4F97">
        <w:t xml:space="preserve"> </w:t>
      </w:r>
    </w:p>
    <w:p w14:paraId="3EDF6496" w14:textId="77777777" w:rsidR="009D73BA" w:rsidRPr="00DB4F97" w:rsidRDefault="009D73BA" w:rsidP="001F0C81">
      <w:pPr>
        <w:pStyle w:val="Nadpis1"/>
        <w:jc w:val="both"/>
      </w:pPr>
      <w:bookmarkStart w:id="123" w:name="_Toc75328906"/>
      <w:bookmarkStart w:id="124" w:name="_Toc75328978"/>
      <w:r w:rsidRPr="00DB4F97">
        <w:t>Půjčovna</w:t>
      </w:r>
      <w:r w:rsidR="001F0C81" w:rsidRPr="00DB4F97">
        <w:t xml:space="preserve"> Světlušky -</w:t>
      </w:r>
      <w:r w:rsidRPr="00DB4F97">
        <w:t xml:space="preserve"> nad</w:t>
      </w:r>
      <w:r w:rsidR="001F0C81" w:rsidRPr="00DB4F97">
        <w:t>ačního fondu Českého rozhlasu</w:t>
      </w:r>
      <w:bookmarkEnd w:id="123"/>
      <w:bookmarkEnd w:id="124"/>
    </w:p>
    <w:p w14:paraId="1B22AE2E" w14:textId="77777777" w:rsidR="009D73BA" w:rsidRPr="00DB4F97" w:rsidRDefault="009D73BA" w:rsidP="003C74BA">
      <w:pPr>
        <w:pStyle w:val="Podtitul"/>
        <w:spacing w:before="240"/>
      </w:pPr>
      <w:r w:rsidRPr="00DB4F97">
        <w:t xml:space="preserve">Světluška otevírá novou Půjčovnu kompenzačních pomůcek a sportovního vybavení. Vybrané kompenzační pomůcky i sportovní vybavení je možné si zapůjčit krátkodobě i dlouhodobě podle typu pomůcky a zdůvodnění výpůjčky. Výpůjčky </w:t>
      </w:r>
      <w:r w:rsidRPr="00DB4F97">
        <w:lastRenderedPageBreak/>
        <w:t>kompenzačních pomůcek budou bezplatné a klient bude hradit pouze jednorázový servisní poplatek. Zapůjčení sportovního vybavení bude zpoplatněno v závislosti na délce výpůjčky, stále ale výhodně tak, aby i na tento druh zábavy dosáhl každý.</w:t>
      </w:r>
    </w:p>
    <w:p w14:paraId="1C80CC77" w14:textId="77777777" w:rsidR="009D73BA" w:rsidRPr="00DB4F97" w:rsidRDefault="009D73BA" w:rsidP="009D73BA">
      <w:pPr>
        <w:pStyle w:val="Nadpis3"/>
      </w:pPr>
      <w:bookmarkStart w:id="125" w:name="_Toc75328907"/>
      <w:bookmarkStart w:id="126" w:name="_Toc75328979"/>
      <w:r w:rsidRPr="00DB4F97">
        <w:t>Komu je půjčovna určena?</w:t>
      </w:r>
      <w:bookmarkEnd w:id="125"/>
      <w:bookmarkEnd w:id="126"/>
    </w:p>
    <w:p w14:paraId="1430BC16" w14:textId="77777777" w:rsidR="009D73BA" w:rsidRPr="00DB4F97" w:rsidRDefault="009D73BA" w:rsidP="009D73BA">
      <w:pPr>
        <w:pStyle w:val="Podtitul"/>
      </w:pPr>
      <w:r w:rsidRPr="00DB4F97">
        <w:t xml:space="preserve">Půjčovna je určena všem lidem s těžkým zrakovým postižením a kombinovaným zrakovým postižením bez ohledu na věk a lidem o zrakově postižené pečující (rodiče, opatrovníci a odborníci). Vypůjčit si potřebnou pomůcku může kdokoliv, kdo vzhledem ke svému hendikepu danou pomůcku potřebuje. Potřebnost pomůcky následně potvrdí Čestným prohlášením, které je součástí Smlouvy o výpůjčce. </w:t>
      </w:r>
    </w:p>
    <w:p w14:paraId="2CAC5D14" w14:textId="77777777" w:rsidR="009D73BA" w:rsidRPr="00DB4F97" w:rsidRDefault="009D73BA" w:rsidP="009D73BA">
      <w:pPr>
        <w:pStyle w:val="Nadpis3"/>
      </w:pPr>
      <w:bookmarkStart w:id="127" w:name="_Toc75328908"/>
      <w:bookmarkStart w:id="128" w:name="_Toc75328980"/>
      <w:r w:rsidRPr="00DB4F97">
        <w:t>Jak probíhá výpůjčka?</w:t>
      </w:r>
      <w:bookmarkEnd w:id="127"/>
      <w:bookmarkEnd w:id="128"/>
    </w:p>
    <w:p w14:paraId="6B7B8DDF" w14:textId="2429FF04" w:rsidR="009D73BA" w:rsidRPr="00DB4F97" w:rsidRDefault="009D73BA" w:rsidP="009D73BA">
      <w:pPr>
        <w:pStyle w:val="Podtitul"/>
      </w:pPr>
      <w:r w:rsidRPr="00DB4F97">
        <w:t>Pokud se rozhodnete k vypůjčení, je třeba vyp</w:t>
      </w:r>
      <w:r w:rsidR="00432230" w:rsidRPr="00DB4F97">
        <w:t>l</w:t>
      </w:r>
      <w:r w:rsidRPr="00DB4F97">
        <w:t>nit nejprve rezervační formulář (možné je také zatelefonovat a rezervační formulář s vámi vyplní pracovník půjčovny po telefonu). </w:t>
      </w:r>
    </w:p>
    <w:p w14:paraId="7DFE9A65" w14:textId="0CFE958F" w:rsidR="009D73BA" w:rsidRPr="00DB4F97" w:rsidRDefault="009D73BA" w:rsidP="009D73BA">
      <w:pPr>
        <w:pStyle w:val="Podtitul"/>
      </w:pPr>
      <w:r w:rsidRPr="00DB4F97">
        <w:t>Potvrzení o přijetí rezervace vám zašleme e</w:t>
      </w:r>
      <w:r w:rsidR="00432230" w:rsidRPr="00DB4F97">
        <w:t>-</w:t>
      </w:r>
      <w:r w:rsidRPr="00DB4F97">
        <w:t>mailem, nebo SMS. Je-li pomůcka k dispozici, potvrdí pracovník půjčovny možný termín výpůjčky.</w:t>
      </w:r>
    </w:p>
    <w:p w14:paraId="2B761498" w14:textId="59A388E6" w:rsidR="009D73BA" w:rsidRPr="00DB4F97" w:rsidRDefault="009D73BA" w:rsidP="009D73BA">
      <w:pPr>
        <w:pStyle w:val="Podtitul"/>
      </w:pPr>
      <w:r w:rsidRPr="00DB4F97">
        <w:t>Jakmile je pomůcka připravena k výpůjčce, spojí se s vámi pracovník půjčovny telefonicky</w:t>
      </w:r>
      <w:r w:rsidR="00432230" w:rsidRPr="00DB4F97">
        <w:t>,</w:t>
      </w:r>
      <w:r w:rsidRPr="00DB4F97">
        <w:t xml:space="preserve"> nebo e</w:t>
      </w:r>
      <w:r w:rsidR="00432230" w:rsidRPr="00DB4F97">
        <w:t>-</w:t>
      </w:r>
      <w:r w:rsidRPr="00DB4F97">
        <w:t>mailem a seznámí vás s pravidly a podmínkami výpůjčky, domluví podrobnosti od podpisu Smlouvy o výpůjčce, přes úhradu jednorázového poplatku, až po doručení i vrácení vybrané pomůcky.  </w:t>
      </w:r>
    </w:p>
    <w:p w14:paraId="6C00E774" w14:textId="77777777" w:rsidR="009D73BA" w:rsidRPr="00DB4F97" w:rsidRDefault="009D73BA" w:rsidP="009D73BA">
      <w:pPr>
        <w:pStyle w:val="Podtitul"/>
      </w:pPr>
      <w:r w:rsidRPr="00DB4F97">
        <w:lastRenderedPageBreak/>
        <w:t>V průběhu užívání pomůcky vás bude znovu kontaktovat pracovník půjčovny, aby ověřil, zda je vše v pořádku. </w:t>
      </w:r>
    </w:p>
    <w:p w14:paraId="79BC3DFB" w14:textId="77777777" w:rsidR="009D73BA" w:rsidRPr="00DB4F97" w:rsidRDefault="009D73BA" w:rsidP="009D73BA">
      <w:pPr>
        <w:pStyle w:val="Nadpis3"/>
      </w:pPr>
      <w:bookmarkStart w:id="129" w:name="_Toc75328909"/>
      <w:bookmarkStart w:id="130" w:name="_Toc75328981"/>
      <w:r w:rsidRPr="00DB4F97">
        <w:t>Kolik zapůjčení kompenzačních pomůcek a sportovního vybavení stojí?</w:t>
      </w:r>
      <w:bookmarkEnd w:id="129"/>
      <w:bookmarkEnd w:id="130"/>
    </w:p>
    <w:p w14:paraId="45A2B54D" w14:textId="77777777" w:rsidR="009D73BA" w:rsidRPr="00DB4F97" w:rsidRDefault="009D73BA" w:rsidP="009D73BA">
      <w:pPr>
        <w:pStyle w:val="Podtitul"/>
      </w:pPr>
      <w:r w:rsidRPr="00DB4F97">
        <w:t>Vypůjčení kompenzační pomůcky je bezplatné a vy platíte pouze jednorázový servisní poplatek. Servisní poplatek je použit výhradně jako příspěvek na pokrytí nákladů na přípravu pomůcky pro dalšího zájemce. </w:t>
      </w:r>
    </w:p>
    <w:p w14:paraId="0E123334" w14:textId="77777777" w:rsidR="009D73BA" w:rsidRPr="00DB4F97" w:rsidRDefault="009D73BA" w:rsidP="009D73BA">
      <w:pPr>
        <w:pStyle w:val="Nadpis3"/>
      </w:pPr>
      <w:bookmarkStart w:id="131" w:name="_Toc75328910"/>
      <w:bookmarkStart w:id="132" w:name="_Toc75328982"/>
      <w:r w:rsidRPr="00DB4F97">
        <w:t>Výše jednorázového servisního poplatku:</w:t>
      </w:r>
      <w:r w:rsidRPr="00DB4F97">
        <w:rPr>
          <w:bCs/>
        </w:rPr>
        <w:br/>
      </w:r>
      <w:r w:rsidRPr="00DB4F97">
        <w:rPr>
          <w:rStyle w:val="PodtitulChar"/>
          <w:b w:val="0"/>
        </w:rPr>
        <w:t>Kamerové lupy, počítače, tablety a mobilní telefony - 400 Kč</w:t>
      </w:r>
      <w:r w:rsidRPr="00DB4F97">
        <w:rPr>
          <w:rStyle w:val="PodtitulChar"/>
          <w:b w:val="0"/>
        </w:rPr>
        <w:br/>
        <w:t>Ostatní pomůcky - 200 Kč</w:t>
      </w:r>
      <w:bookmarkEnd w:id="131"/>
      <w:bookmarkEnd w:id="132"/>
    </w:p>
    <w:p w14:paraId="6B42F867" w14:textId="77777777" w:rsidR="009D73BA" w:rsidRPr="00DB4F97" w:rsidRDefault="009D73BA" w:rsidP="009D73BA">
      <w:pPr>
        <w:pStyle w:val="Podtitul"/>
      </w:pPr>
      <w:r w:rsidRPr="00DB4F97">
        <w:rPr>
          <w:rStyle w:val="PodtitulChar"/>
        </w:rPr>
        <w:t>Sportovní vybavení vnímáme jako prostředek k zábavě a volnočasovým aktivitám, proto jsou pravidla pro výpůjčku nastavená odlišně od výpůjčky kompenzačních pomůcek. Vypůjčení sportovního vybavení je zpoplatněné a je možné zapůjčit nejdéle na 2 týdny. V opodstatněných případech je možné tuto dobu prodloužit, pokud není vybavení rezervované k další výpůjčce</w:t>
      </w:r>
      <w:r w:rsidRPr="00DB4F97">
        <w:t>.</w:t>
      </w:r>
    </w:p>
    <w:p w14:paraId="03406F33" w14:textId="77777777" w:rsidR="009D73BA" w:rsidRPr="00DB4F97" w:rsidRDefault="009D73BA" w:rsidP="009D73BA">
      <w:pPr>
        <w:pStyle w:val="Nadpis3"/>
      </w:pPr>
      <w:bookmarkStart w:id="133" w:name="_Toc75328911"/>
      <w:bookmarkStart w:id="134" w:name="_Toc75328983"/>
      <w:r w:rsidRPr="00DB4F97">
        <w:t>Cena půjčovného tandemových kol dle délky výpůjčky:</w:t>
      </w:r>
      <w:r w:rsidRPr="00DB4F97">
        <w:rPr>
          <w:bCs/>
        </w:rPr>
        <w:br/>
      </w:r>
      <w:r w:rsidRPr="00DB4F97">
        <w:rPr>
          <w:rStyle w:val="PodtitulChar"/>
          <w:b w:val="0"/>
        </w:rPr>
        <w:t>1 víkend / 2 + 1 den - 600 Kč</w:t>
      </w:r>
      <w:r w:rsidRPr="00DB4F97">
        <w:rPr>
          <w:rStyle w:val="PodtitulChar"/>
          <w:b w:val="0"/>
        </w:rPr>
        <w:br/>
      </w:r>
      <w:r w:rsidRPr="00DB4F97">
        <w:rPr>
          <w:rStyle w:val="PodtitulChar"/>
          <w:b w:val="0"/>
        </w:rPr>
        <w:lastRenderedPageBreak/>
        <w:t>1 týden / 5 + 2 dny - 1 500 Kč</w:t>
      </w:r>
      <w:r w:rsidRPr="00DB4F97">
        <w:rPr>
          <w:rStyle w:val="PodtitulChar"/>
          <w:b w:val="0"/>
        </w:rPr>
        <w:br/>
        <w:t>2 týdny / 10 + 4 dny - 3 000 Kč</w:t>
      </w:r>
      <w:bookmarkEnd w:id="133"/>
      <w:bookmarkEnd w:id="134"/>
    </w:p>
    <w:p w14:paraId="59F69AAB" w14:textId="77777777" w:rsidR="009D73BA" w:rsidRPr="00DB4F97" w:rsidRDefault="009D73BA" w:rsidP="009D73BA">
      <w:pPr>
        <w:pStyle w:val="Nadpis3"/>
      </w:pPr>
      <w:bookmarkStart w:id="135" w:name="_Toc75328912"/>
      <w:bookmarkStart w:id="136" w:name="_Toc75328984"/>
      <w:r w:rsidRPr="00DB4F97">
        <w:t>Cena půjčovného u ostatního sportovního vybavení:</w:t>
      </w:r>
      <w:r w:rsidRPr="00DB4F97">
        <w:br/>
      </w:r>
      <w:r w:rsidRPr="00DB4F97">
        <w:rPr>
          <w:b w:val="0"/>
        </w:rPr>
        <w:t>Jednorázový servisní poplatek - 400 Kč</w:t>
      </w:r>
      <w:bookmarkEnd w:id="135"/>
      <w:bookmarkEnd w:id="136"/>
    </w:p>
    <w:p w14:paraId="6498733B" w14:textId="77777777" w:rsidR="009D73BA" w:rsidRPr="00DB4F97" w:rsidRDefault="009D73BA" w:rsidP="009D73BA">
      <w:pPr>
        <w:pStyle w:val="Nadpis3"/>
      </w:pPr>
      <w:bookmarkStart w:id="137" w:name="_Toc75328913"/>
      <w:bookmarkStart w:id="138" w:name="_Toc75328985"/>
      <w:r w:rsidRPr="00DB4F97">
        <w:t>Mohu darovat nepoužívanou pomůcku do půjčovny?</w:t>
      </w:r>
      <w:bookmarkEnd w:id="137"/>
      <w:bookmarkEnd w:id="138"/>
    </w:p>
    <w:p w14:paraId="4789787F" w14:textId="77777777" w:rsidR="00396662" w:rsidRPr="00DB4F97" w:rsidRDefault="009D73BA" w:rsidP="00DA2EAA">
      <w:pPr>
        <w:pStyle w:val="Podtitul"/>
      </w:pPr>
      <w:r w:rsidRPr="00DB4F97">
        <w:t xml:space="preserve">Ano, je skvělé, že pomůcky mohou pomáhat i poté, co u jednoho uživatele již splnily svůj účel. Máte-li kompenzační pomůcku, které je stále plně funkční, nepotřebujete ji a chtěli byste ji darovat, obraťte se na pracovníka půjčovny. </w:t>
      </w:r>
    </w:p>
    <w:p w14:paraId="7FE086B6" w14:textId="77777777" w:rsidR="009D73BA" w:rsidRPr="00DB4F97" w:rsidRDefault="009D73BA" w:rsidP="009D73BA">
      <w:pPr>
        <w:pStyle w:val="Podtitul"/>
        <w:jc w:val="left"/>
      </w:pPr>
      <w:r w:rsidRPr="00DB4F97">
        <w:t xml:space="preserve">Zdroj: </w:t>
      </w:r>
      <w:hyperlink r:id="rId19" w:history="1">
        <w:r w:rsidRPr="00DB4F97">
          <w:rPr>
            <w:rStyle w:val="Hypertextovodkaz"/>
          </w:rPr>
          <w:t>https://svetluska.rozhlas.cz/pujcovna-kompenzacnich-pomucek-a-sportovniho-vybaveni-8468607</w:t>
        </w:r>
      </w:hyperlink>
      <w:r w:rsidRPr="00DB4F97">
        <w:t xml:space="preserve"> </w:t>
      </w:r>
    </w:p>
    <w:p w14:paraId="639CE781" w14:textId="77777777" w:rsidR="00187A64" w:rsidRPr="00DB4F97"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39" w:name="_Toc4773338661"/>
      <w:bookmarkStart w:id="140" w:name="_Toc359921977"/>
      <w:bookmarkStart w:id="141" w:name="_Toc367970935"/>
      <w:bookmarkStart w:id="142" w:name="_Toc375036958"/>
      <w:bookmarkStart w:id="143" w:name="_Toc376759681"/>
      <w:bookmarkStart w:id="144" w:name="_Toc383516950"/>
      <w:bookmarkStart w:id="145" w:name="_Toc390413356"/>
      <w:bookmarkStart w:id="146" w:name="_Toc391540669"/>
      <w:bookmarkStart w:id="147" w:name="_Toc391540739"/>
      <w:bookmarkStart w:id="148" w:name="_Toc391540866"/>
      <w:bookmarkStart w:id="149" w:name="_Toc391541337"/>
      <w:bookmarkStart w:id="150" w:name="_Toc398707536"/>
      <w:bookmarkStart w:id="151" w:name="_Toc399753737"/>
      <w:bookmarkStart w:id="152" w:name="_Toc399753799"/>
      <w:bookmarkStart w:id="153" w:name="_Toc408216524"/>
      <w:bookmarkStart w:id="154" w:name="_Toc408216556"/>
      <w:bookmarkStart w:id="155" w:name="_Toc414263932"/>
      <w:bookmarkStart w:id="156" w:name="_Toc414608117"/>
      <w:bookmarkStart w:id="157" w:name="_Toc3835169461"/>
      <w:bookmarkStart w:id="158" w:name="_Toc3904133521"/>
      <w:bookmarkStart w:id="159" w:name="_Toc3915407351"/>
      <w:bookmarkStart w:id="160" w:name="_Toc3915408621"/>
      <w:bookmarkStart w:id="161" w:name="_Toc3915413351"/>
      <w:bookmarkStart w:id="162" w:name="_Toc4221453871"/>
      <w:bookmarkStart w:id="163" w:name="_Toc4221459221"/>
      <w:bookmarkStart w:id="164" w:name="_Toc4222180511"/>
      <w:bookmarkStart w:id="165" w:name="_Toc4222181961"/>
      <w:bookmarkStart w:id="166" w:name="_Toc4306118801"/>
      <w:bookmarkStart w:id="167" w:name="_Toc4312861561"/>
      <w:bookmarkStart w:id="168" w:name="_Toc4380211331"/>
      <w:bookmarkStart w:id="169" w:name="_Toc4464043511"/>
      <w:bookmarkStart w:id="170" w:name="_Toc4470883551"/>
      <w:bookmarkStart w:id="171" w:name="_Toc4471732701"/>
      <w:bookmarkStart w:id="172" w:name="_Toc4547790741"/>
      <w:bookmarkStart w:id="173" w:name="_Toc4550389881"/>
      <w:bookmarkStart w:id="174" w:name="_Toc4622180681"/>
      <w:bookmarkStart w:id="175" w:name="_Toc4622253901"/>
      <w:bookmarkStart w:id="176" w:name="_Toc4699117121"/>
      <w:bookmarkStart w:id="177" w:name="_Toc4711088861"/>
      <w:bookmarkStart w:id="178" w:name="_Toc408216523"/>
      <w:bookmarkStart w:id="179" w:name="_Toc408216555"/>
      <w:bookmarkStart w:id="180" w:name="_Toc414263931"/>
      <w:bookmarkStart w:id="181" w:name="_Toc414608116"/>
      <w:bookmarkStart w:id="182" w:name="_Toc422145390"/>
      <w:bookmarkStart w:id="183" w:name="_Toc422145925"/>
      <w:bookmarkStart w:id="184" w:name="_Toc422218054"/>
      <w:bookmarkStart w:id="185" w:name="_Toc422218199"/>
      <w:bookmarkStart w:id="186" w:name="_Toc430611881"/>
      <w:bookmarkStart w:id="187" w:name="_Toc431286157"/>
      <w:bookmarkStart w:id="188" w:name="_Toc438021136"/>
      <w:bookmarkStart w:id="189" w:name="_Toc446404353"/>
      <w:bookmarkStart w:id="190" w:name="_Toc447088357"/>
      <w:bookmarkStart w:id="191" w:name="_Toc447173272"/>
      <w:bookmarkStart w:id="192" w:name="_Toc454779075"/>
      <w:bookmarkStart w:id="193" w:name="_Toc455038989"/>
      <w:bookmarkStart w:id="194" w:name="_Toc462218069"/>
      <w:bookmarkStart w:id="195" w:name="_Toc462225391"/>
      <w:bookmarkStart w:id="196" w:name="_Toc469911713"/>
      <w:bookmarkStart w:id="197" w:name="_Toc471108887"/>
      <w:bookmarkStart w:id="198" w:name="_Toc477333867"/>
      <w:bookmarkStart w:id="199" w:name="_Toc478364825"/>
      <w:bookmarkStart w:id="200" w:name="_Toc7532898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DB4F97">
        <w:rPr>
          <w:rFonts w:ascii="Arial" w:hAnsi="Arial"/>
          <w:sz w:val="48"/>
          <w:szCs w:val="48"/>
          <w:u w:val="none"/>
        </w:rPr>
        <w:t>Odbočky a jejich akce</w:t>
      </w:r>
      <w:bookmarkStart w:id="201" w:name="_Toc422145391"/>
      <w:bookmarkStart w:id="202" w:name="_Toc422145926"/>
      <w:bookmarkStart w:id="203" w:name="_Toc422218055"/>
      <w:bookmarkStart w:id="204" w:name="_Toc422218200"/>
      <w:bookmarkStart w:id="205" w:name="_Toc430611882"/>
      <w:bookmarkStart w:id="206" w:name="_Toc431286158"/>
      <w:bookmarkStart w:id="207" w:name="_Toc438021137"/>
      <w:bookmarkStart w:id="208" w:name="_Toc446404354"/>
      <w:bookmarkStart w:id="209" w:name="_Toc447088358"/>
      <w:bookmarkStart w:id="210" w:name="_Toc447173273"/>
      <w:bookmarkStart w:id="211" w:name="_Toc454779076"/>
      <w:bookmarkStart w:id="212" w:name="_Toc455038990"/>
      <w:bookmarkStart w:id="213" w:name="_Toc462218070"/>
      <w:bookmarkStart w:id="214" w:name="_Toc462225392"/>
      <w:bookmarkStart w:id="215" w:name="_Toc469911714"/>
      <w:bookmarkStart w:id="216" w:name="_Toc471108888"/>
      <w:bookmarkStart w:id="217" w:name="_Toc477333868"/>
      <w:bookmarkStart w:id="218" w:name="_Toc478364826"/>
      <w:bookmarkStart w:id="219" w:name="_Toc48580141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56A3594" w14:textId="77777777" w:rsidR="00187A64" w:rsidRPr="00DB4F97" w:rsidRDefault="00187A64" w:rsidP="00187A64">
      <w:pPr>
        <w:pStyle w:val="AlenadkovnjednoduchModr"/>
        <w:spacing w:before="240"/>
        <w:jc w:val="both"/>
        <w:rPr>
          <w:color w:val="auto"/>
          <w:sz w:val="36"/>
          <w:szCs w:val="36"/>
        </w:rPr>
      </w:pPr>
      <w:bookmarkStart w:id="220" w:name="_Toc4146081171"/>
      <w:bookmarkStart w:id="221" w:name="_Toc3599219771"/>
      <w:bookmarkStart w:id="222" w:name="_Toc3679709351"/>
      <w:bookmarkStart w:id="223" w:name="_Toc3750369581"/>
      <w:bookmarkStart w:id="224" w:name="_Toc3767596811"/>
      <w:bookmarkStart w:id="225" w:name="_Toc3835169501"/>
      <w:bookmarkStart w:id="226" w:name="_Toc3904133561"/>
      <w:bookmarkStart w:id="227" w:name="_Toc3915406691"/>
      <w:bookmarkStart w:id="228" w:name="_Toc3915407391"/>
      <w:bookmarkStart w:id="229" w:name="_Toc3915408661"/>
      <w:bookmarkStart w:id="230" w:name="_Toc3915413371"/>
      <w:bookmarkStart w:id="231" w:name="_Toc3987075361"/>
      <w:bookmarkStart w:id="232" w:name="_Toc3997537371"/>
      <w:bookmarkStart w:id="233" w:name="_Toc3997537991"/>
      <w:bookmarkStart w:id="234" w:name="_Toc4082165241"/>
      <w:bookmarkStart w:id="235" w:name="_Toc4082165561"/>
      <w:bookmarkStart w:id="236" w:name="_Toc4142639321"/>
      <w:bookmarkStart w:id="237" w:name="_Toc524712792"/>
      <w:bookmarkStart w:id="238" w:name="_Toc525652929"/>
      <w:bookmarkStart w:id="239" w:name="_Toc534181306"/>
      <w:bookmarkStart w:id="240" w:name="_Toc3474849"/>
      <w:bookmarkStart w:id="241" w:name="_Toc11744506"/>
      <w:bookmarkStart w:id="242" w:name="_Toc20724774"/>
      <w:bookmarkStart w:id="243" w:name="_Toc27488074"/>
      <w:bookmarkStart w:id="244" w:name="_Toc36556606"/>
      <w:bookmarkStart w:id="245" w:name="_Toc44414646"/>
      <w:bookmarkStart w:id="246" w:name="_Toc59198713"/>
      <w:bookmarkStart w:id="247" w:name="_Toc68089995"/>
      <w:bookmarkStart w:id="248" w:name="_Toc75328915"/>
      <w:bookmarkStart w:id="249" w:name="_Toc7532898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DB4F97">
        <w:rPr>
          <w:color w:val="auto"/>
          <w:sz w:val="36"/>
          <w:szCs w:val="36"/>
        </w:rPr>
        <w:t>OO SONS Domažlice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26962FF5" w14:textId="77777777" w:rsidR="00187A64" w:rsidRPr="00DB4F97" w:rsidRDefault="00187A64" w:rsidP="00187A64">
      <w:pPr>
        <w:pStyle w:val="Podtitul"/>
        <w:numPr>
          <w:ilvl w:val="0"/>
          <w:numId w:val="7"/>
        </w:numPr>
        <w:tabs>
          <w:tab w:val="left" w:pos="360"/>
        </w:tabs>
        <w:overflowPunct w:val="0"/>
        <w:spacing w:before="240"/>
        <w:rPr>
          <w:szCs w:val="32"/>
        </w:rPr>
      </w:pPr>
      <w:r w:rsidRPr="00DB4F97">
        <w:rPr>
          <w:szCs w:val="32"/>
        </w:rPr>
        <w:t xml:space="preserve">předsedkyně odbočky paní Olga Selnarová </w:t>
      </w:r>
    </w:p>
    <w:p w14:paraId="6ABA7E87" w14:textId="77777777" w:rsidR="00187A64" w:rsidRPr="00DB4F97" w:rsidRDefault="00187A64" w:rsidP="00187A64">
      <w:pPr>
        <w:pStyle w:val="Podtitul"/>
        <w:numPr>
          <w:ilvl w:val="0"/>
          <w:numId w:val="7"/>
        </w:numPr>
        <w:tabs>
          <w:tab w:val="left" w:pos="360"/>
        </w:tabs>
        <w:overflowPunct w:val="0"/>
        <w:rPr>
          <w:szCs w:val="32"/>
        </w:rPr>
      </w:pPr>
      <w:r w:rsidRPr="00DB4F97">
        <w:rPr>
          <w:szCs w:val="32"/>
        </w:rPr>
        <w:t xml:space="preserve">adresa odbočky: Kozinova 236, 344 01 Domažlice </w:t>
      </w:r>
    </w:p>
    <w:p w14:paraId="0F94E78C" w14:textId="77777777" w:rsidR="00187A64" w:rsidRPr="00DB4F97" w:rsidRDefault="00187A64" w:rsidP="00187A64">
      <w:pPr>
        <w:pStyle w:val="Podtitul"/>
        <w:numPr>
          <w:ilvl w:val="0"/>
          <w:numId w:val="7"/>
        </w:numPr>
        <w:tabs>
          <w:tab w:val="left" w:pos="360"/>
        </w:tabs>
        <w:overflowPunct w:val="0"/>
        <w:rPr>
          <w:szCs w:val="32"/>
        </w:rPr>
      </w:pPr>
      <w:r w:rsidRPr="00DB4F97">
        <w:rPr>
          <w:szCs w:val="32"/>
        </w:rPr>
        <w:t>telefon: 723 448 048, 737 857 201</w:t>
      </w:r>
    </w:p>
    <w:p w14:paraId="5E83ABEA" w14:textId="77777777" w:rsidR="00187A64" w:rsidRPr="00DB4F97" w:rsidRDefault="00187A64" w:rsidP="00187A64">
      <w:pPr>
        <w:pStyle w:val="Podtitul"/>
        <w:numPr>
          <w:ilvl w:val="0"/>
          <w:numId w:val="7"/>
        </w:numPr>
        <w:tabs>
          <w:tab w:val="left" w:pos="360"/>
        </w:tabs>
        <w:overflowPunct w:val="0"/>
        <w:spacing w:after="240"/>
        <w:ind w:left="731" w:hanging="357"/>
      </w:pPr>
      <w:r w:rsidRPr="00DB4F97">
        <w:rPr>
          <w:szCs w:val="32"/>
        </w:rPr>
        <w:t xml:space="preserve">email: </w:t>
      </w:r>
      <w:hyperlink r:id="rId20">
        <w:r w:rsidRPr="00DB4F97">
          <w:rPr>
            <w:rStyle w:val="Internetovodkaz"/>
            <w:color w:val="auto"/>
            <w:szCs w:val="32"/>
          </w:rPr>
          <w:t>olga.selnarova@seznam.cz</w:t>
        </w:r>
      </w:hyperlink>
    </w:p>
    <w:p w14:paraId="7C6729D6" w14:textId="77777777" w:rsidR="00187A64" w:rsidRPr="00DB4F97" w:rsidRDefault="00187A64" w:rsidP="00187A64">
      <w:pPr>
        <w:spacing w:before="360"/>
        <w:jc w:val="both"/>
        <w:rPr>
          <w:rFonts w:ascii="Arial" w:hAnsi="Arial" w:cs="Arial"/>
          <w:b/>
          <w:sz w:val="36"/>
          <w:szCs w:val="36"/>
        </w:rPr>
      </w:pPr>
      <w:r w:rsidRPr="00DB4F97">
        <w:rPr>
          <w:rFonts w:ascii="Arial" w:hAnsi="Arial" w:cs="Arial"/>
          <w:b/>
          <w:sz w:val="36"/>
          <w:szCs w:val="36"/>
        </w:rPr>
        <w:t>OO SONS PLZEŇ – MĚSTO</w:t>
      </w:r>
    </w:p>
    <w:p w14:paraId="1CBD0449" w14:textId="77777777" w:rsidR="00187A64" w:rsidRPr="00DB4F97" w:rsidRDefault="00187A64" w:rsidP="00187A64">
      <w:pPr>
        <w:pStyle w:val="Podtitul"/>
        <w:numPr>
          <w:ilvl w:val="0"/>
          <w:numId w:val="7"/>
        </w:numPr>
        <w:overflowPunct w:val="0"/>
        <w:spacing w:before="240"/>
        <w:rPr>
          <w:szCs w:val="32"/>
        </w:rPr>
      </w:pPr>
      <w:r w:rsidRPr="00DB4F97">
        <w:rPr>
          <w:szCs w:val="32"/>
        </w:rPr>
        <w:t xml:space="preserve">předsedkyně odbočky paní Dana </w:t>
      </w:r>
      <w:proofErr w:type="spellStart"/>
      <w:r w:rsidRPr="00DB4F97">
        <w:rPr>
          <w:szCs w:val="32"/>
        </w:rPr>
        <w:t>Hakrová</w:t>
      </w:r>
      <w:proofErr w:type="spellEnd"/>
    </w:p>
    <w:p w14:paraId="1A5A1CA5" w14:textId="77777777" w:rsidR="00187A64" w:rsidRPr="00DB4F97" w:rsidRDefault="00187A64" w:rsidP="00187A64">
      <w:pPr>
        <w:pStyle w:val="Podtitul"/>
        <w:numPr>
          <w:ilvl w:val="0"/>
          <w:numId w:val="7"/>
        </w:numPr>
        <w:overflowPunct w:val="0"/>
        <w:rPr>
          <w:szCs w:val="32"/>
        </w:rPr>
      </w:pPr>
      <w:r w:rsidRPr="00DB4F97">
        <w:rPr>
          <w:szCs w:val="32"/>
        </w:rPr>
        <w:t>adresa odbočky: Tomanova 5, 301 00 Plzeň; schází se každé úterý v klubovně v 2. patře od 9:00 do 12:00</w:t>
      </w:r>
    </w:p>
    <w:p w14:paraId="0E099B4B" w14:textId="77777777" w:rsidR="00187A64" w:rsidRPr="00DB4F97" w:rsidRDefault="00187A64" w:rsidP="00187A64">
      <w:pPr>
        <w:pStyle w:val="Podtitul"/>
        <w:numPr>
          <w:ilvl w:val="0"/>
          <w:numId w:val="7"/>
        </w:numPr>
        <w:overflowPunct w:val="0"/>
        <w:spacing w:after="240"/>
        <w:rPr>
          <w:szCs w:val="32"/>
        </w:rPr>
      </w:pPr>
      <w:r w:rsidRPr="00DB4F97">
        <w:rPr>
          <w:szCs w:val="32"/>
        </w:rPr>
        <w:t>telefon: 728 499 073, 778 441 503</w:t>
      </w:r>
    </w:p>
    <w:p w14:paraId="21974C50" w14:textId="77777777" w:rsidR="00187A64" w:rsidRPr="00DB4F97" w:rsidRDefault="00187A64" w:rsidP="005F2BF6">
      <w:pPr>
        <w:pStyle w:val="Podtitul"/>
        <w:rPr>
          <w:b/>
          <w:sz w:val="36"/>
          <w:szCs w:val="36"/>
        </w:rPr>
      </w:pPr>
      <w:bookmarkStart w:id="250" w:name="_Toc517874129"/>
      <w:bookmarkStart w:id="251" w:name="_Toc524712793"/>
      <w:bookmarkStart w:id="252" w:name="_Toc525652930"/>
      <w:bookmarkStart w:id="253" w:name="_Toc534181307"/>
      <w:bookmarkStart w:id="254" w:name="_Toc3474851"/>
      <w:bookmarkStart w:id="255" w:name="_Toc11744507"/>
      <w:bookmarkStart w:id="256" w:name="_Toc20724776"/>
      <w:bookmarkStart w:id="257" w:name="_Toc27488076"/>
      <w:bookmarkStart w:id="258" w:name="_Toc359921978"/>
      <w:bookmarkStart w:id="259" w:name="_Toc367970936"/>
      <w:bookmarkStart w:id="260" w:name="_Toc375036959"/>
      <w:bookmarkStart w:id="261" w:name="_Toc376759682"/>
      <w:bookmarkStart w:id="262" w:name="_Toc383516951"/>
      <w:bookmarkStart w:id="263" w:name="_Toc390413357"/>
      <w:bookmarkStart w:id="264" w:name="_Toc391540670"/>
      <w:bookmarkStart w:id="265" w:name="_Toc391540740"/>
      <w:bookmarkStart w:id="266" w:name="_Toc391540867"/>
      <w:bookmarkStart w:id="267" w:name="_Toc391541338"/>
      <w:bookmarkStart w:id="268" w:name="_Toc398707537"/>
      <w:bookmarkStart w:id="269" w:name="_Toc399753738"/>
      <w:bookmarkStart w:id="270" w:name="_Toc399753800"/>
      <w:bookmarkStart w:id="271" w:name="_Toc408216525"/>
      <w:bookmarkStart w:id="272" w:name="_Toc408216557"/>
      <w:bookmarkStart w:id="273" w:name="_Toc414263933"/>
      <w:bookmarkStart w:id="274" w:name="_Toc414608118"/>
      <w:bookmarkStart w:id="275" w:name="_Toc422145392"/>
      <w:bookmarkStart w:id="276" w:name="_Toc422145927"/>
      <w:bookmarkStart w:id="277" w:name="_Toc422218056"/>
      <w:bookmarkStart w:id="278" w:name="_Toc422218201"/>
      <w:bookmarkStart w:id="279" w:name="_Toc430611883"/>
      <w:bookmarkStart w:id="280" w:name="_Toc431286159"/>
      <w:bookmarkStart w:id="281" w:name="_Toc438021138"/>
      <w:bookmarkStart w:id="282" w:name="_Toc446404355"/>
      <w:bookmarkStart w:id="283" w:name="_Toc447088359"/>
      <w:bookmarkStart w:id="284" w:name="_Toc447173274"/>
      <w:bookmarkStart w:id="285" w:name="_Toc454779077"/>
      <w:bookmarkStart w:id="286" w:name="_Toc455038991"/>
      <w:bookmarkStart w:id="287" w:name="_Toc462218071"/>
      <w:bookmarkStart w:id="288" w:name="_Toc462225393"/>
      <w:bookmarkStart w:id="289" w:name="_Toc469911715"/>
      <w:bookmarkStart w:id="290" w:name="_Toc471108889"/>
      <w:bookmarkStart w:id="291" w:name="_Toc477333869"/>
      <w:bookmarkStart w:id="292" w:name="_Toc478364827"/>
      <w:bookmarkStart w:id="293" w:name="_Toc485801415"/>
      <w:bookmarkStart w:id="294" w:name="_Toc502736669"/>
      <w:bookmarkStart w:id="295" w:name="_Toc502736840"/>
      <w:bookmarkStart w:id="296" w:name="_Toc510535934"/>
      <w:bookmarkStart w:id="297" w:name="_Toc36556608"/>
      <w:r w:rsidRPr="00DB4F97">
        <w:rPr>
          <w:b/>
          <w:sz w:val="36"/>
          <w:szCs w:val="36"/>
        </w:rPr>
        <w:lastRenderedPageBreak/>
        <w:t>OO SONS Plzeň – jih</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44575827" w14:textId="77777777" w:rsidR="00187A64" w:rsidRPr="00DB4F97" w:rsidRDefault="00187A64" w:rsidP="00187A64">
      <w:pPr>
        <w:pStyle w:val="Podtitul"/>
        <w:numPr>
          <w:ilvl w:val="0"/>
          <w:numId w:val="7"/>
        </w:numPr>
        <w:overflowPunct w:val="0"/>
        <w:rPr>
          <w:szCs w:val="32"/>
        </w:rPr>
      </w:pPr>
      <w:r w:rsidRPr="00DB4F97">
        <w:rPr>
          <w:szCs w:val="32"/>
        </w:rPr>
        <w:t>předseda odbočky Milan Včelák</w:t>
      </w:r>
    </w:p>
    <w:p w14:paraId="65DDA7C2" w14:textId="77777777" w:rsidR="00187A64" w:rsidRPr="00DB4F97" w:rsidRDefault="00187A64" w:rsidP="00187A64">
      <w:pPr>
        <w:pStyle w:val="Podtitul"/>
        <w:numPr>
          <w:ilvl w:val="0"/>
          <w:numId w:val="7"/>
        </w:numPr>
        <w:overflowPunct w:val="0"/>
        <w:rPr>
          <w:szCs w:val="32"/>
        </w:rPr>
      </w:pPr>
      <w:r w:rsidRPr="00DB4F97">
        <w:rPr>
          <w:szCs w:val="32"/>
        </w:rPr>
        <w:t>adresa odbočky: Tomanova 5, 301 00 Plzeň</w:t>
      </w:r>
    </w:p>
    <w:p w14:paraId="0379A448" w14:textId="77777777" w:rsidR="00187A64" w:rsidRPr="00DB4F97" w:rsidRDefault="00187A64" w:rsidP="00187A64">
      <w:pPr>
        <w:pStyle w:val="Podtitul"/>
        <w:numPr>
          <w:ilvl w:val="0"/>
          <w:numId w:val="7"/>
        </w:numPr>
        <w:overflowPunct w:val="0"/>
        <w:rPr>
          <w:szCs w:val="32"/>
        </w:rPr>
      </w:pPr>
      <w:r w:rsidRPr="00DB4F97">
        <w:rPr>
          <w:szCs w:val="32"/>
        </w:rPr>
        <w:t>telefon: 778 412 705, 702 021 906</w:t>
      </w:r>
    </w:p>
    <w:p w14:paraId="6CA019B9" w14:textId="77777777" w:rsidR="00187A64" w:rsidRPr="00DB4F97" w:rsidRDefault="00187A64" w:rsidP="00187A64">
      <w:pPr>
        <w:pStyle w:val="Podtitul"/>
        <w:numPr>
          <w:ilvl w:val="0"/>
          <w:numId w:val="7"/>
        </w:numPr>
        <w:overflowPunct w:val="0"/>
      </w:pPr>
      <w:r w:rsidRPr="00DB4F97">
        <w:rPr>
          <w:szCs w:val="32"/>
        </w:rPr>
        <w:t xml:space="preserve">email: </w:t>
      </w:r>
      <w:hyperlink r:id="rId21">
        <w:r w:rsidRPr="00DB4F97">
          <w:rPr>
            <w:rStyle w:val="Internetovodkaz"/>
            <w:color w:val="auto"/>
            <w:szCs w:val="32"/>
          </w:rPr>
          <w:t>plzenjih-odbocka@sons.cz</w:t>
        </w:r>
      </w:hyperlink>
      <w:r w:rsidRPr="00DB4F97">
        <w:rPr>
          <w:szCs w:val="32"/>
        </w:rPr>
        <w:t xml:space="preserve"> , </w:t>
      </w:r>
      <w:hyperlink r:id="rId22">
        <w:r w:rsidRPr="00DB4F97">
          <w:rPr>
            <w:rStyle w:val="Internetovodkaz"/>
            <w:color w:val="auto"/>
            <w:szCs w:val="32"/>
          </w:rPr>
          <w:t>milanvcelak@atlas.cz</w:t>
        </w:r>
      </w:hyperlink>
    </w:p>
    <w:p w14:paraId="5507B78E" w14:textId="77777777" w:rsidR="00187A64" w:rsidRPr="00DB4F97" w:rsidRDefault="00187A64" w:rsidP="00187A64">
      <w:pPr>
        <w:pStyle w:val="Podtitul"/>
        <w:numPr>
          <w:ilvl w:val="0"/>
          <w:numId w:val="7"/>
        </w:numPr>
        <w:overflowPunct w:val="0"/>
        <w:spacing w:after="240"/>
      </w:pPr>
      <w:r w:rsidRPr="00DB4F97">
        <w:rPr>
          <w:szCs w:val="32"/>
        </w:rPr>
        <w:t xml:space="preserve">web: </w:t>
      </w:r>
      <w:hyperlink r:id="rId23">
        <w:r w:rsidRPr="00DB4F97">
          <w:rPr>
            <w:rStyle w:val="Internetovodkaz"/>
            <w:color w:val="auto"/>
            <w:szCs w:val="32"/>
          </w:rPr>
          <w:t>www.sonsplzenjih.cz</w:t>
        </w:r>
      </w:hyperlink>
    </w:p>
    <w:p w14:paraId="2419AB6A" w14:textId="77777777" w:rsidR="00187A64" w:rsidRPr="00DB4F97" w:rsidRDefault="00187A64" w:rsidP="00187A64">
      <w:pPr>
        <w:pStyle w:val="Podtitul"/>
        <w:rPr>
          <w:b/>
          <w:caps/>
          <w:sz w:val="36"/>
          <w:szCs w:val="36"/>
        </w:rPr>
      </w:pPr>
      <w:r w:rsidRPr="00DB4F97">
        <w:rPr>
          <w:b/>
          <w:caps/>
          <w:sz w:val="36"/>
          <w:szCs w:val="36"/>
        </w:rPr>
        <w:t>OO SONS Rokycany</w:t>
      </w:r>
    </w:p>
    <w:p w14:paraId="07D1B968" w14:textId="77777777" w:rsidR="00187A64" w:rsidRPr="00DB4F97" w:rsidRDefault="00187A64" w:rsidP="00187A64">
      <w:pPr>
        <w:pStyle w:val="Podtitul"/>
        <w:numPr>
          <w:ilvl w:val="0"/>
          <w:numId w:val="7"/>
        </w:numPr>
        <w:tabs>
          <w:tab w:val="left" w:pos="360"/>
        </w:tabs>
        <w:overflowPunct w:val="0"/>
        <w:jc w:val="left"/>
        <w:rPr>
          <w:szCs w:val="32"/>
        </w:rPr>
      </w:pPr>
      <w:r w:rsidRPr="00DB4F97">
        <w:rPr>
          <w:szCs w:val="32"/>
        </w:rPr>
        <w:t>předseda odbočky paní Milada Sýkorová</w:t>
      </w:r>
    </w:p>
    <w:p w14:paraId="13C29197" w14:textId="77777777" w:rsidR="00187A64" w:rsidRPr="00DB4F97" w:rsidRDefault="00187A64" w:rsidP="00187A64">
      <w:pPr>
        <w:pStyle w:val="Podtitul"/>
        <w:numPr>
          <w:ilvl w:val="0"/>
          <w:numId w:val="7"/>
        </w:numPr>
        <w:tabs>
          <w:tab w:val="left" w:pos="360"/>
        </w:tabs>
        <w:overflowPunct w:val="0"/>
        <w:jc w:val="left"/>
        <w:rPr>
          <w:szCs w:val="32"/>
        </w:rPr>
      </w:pPr>
      <w:r w:rsidRPr="00DB4F97">
        <w:rPr>
          <w:szCs w:val="32"/>
        </w:rPr>
        <w:t>kontakt: Pražská 1001, Rokycany 337 01</w:t>
      </w:r>
    </w:p>
    <w:p w14:paraId="2A581A49" w14:textId="77777777" w:rsidR="00187A64" w:rsidRPr="00DB4F97" w:rsidRDefault="00187A64" w:rsidP="00187A64">
      <w:pPr>
        <w:pStyle w:val="Podtitul"/>
        <w:numPr>
          <w:ilvl w:val="0"/>
          <w:numId w:val="7"/>
        </w:numPr>
        <w:tabs>
          <w:tab w:val="left" w:pos="360"/>
        </w:tabs>
        <w:overflowPunct w:val="0"/>
        <w:jc w:val="left"/>
        <w:rPr>
          <w:szCs w:val="32"/>
        </w:rPr>
      </w:pPr>
      <w:r w:rsidRPr="00DB4F97">
        <w:rPr>
          <w:szCs w:val="32"/>
        </w:rPr>
        <w:t>telefon: 732 436 519, 778 487 405</w:t>
      </w:r>
    </w:p>
    <w:p w14:paraId="10F5207D" w14:textId="77777777" w:rsidR="00187A64" w:rsidRPr="00DB4F97" w:rsidRDefault="00187A64" w:rsidP="00187A64">
      <w:pPr>
        <w:pStyle w:val="Podtitul"/>
        <w:numPr>
          <w:ilvl w:val="0"/>
          <w:numId w:val="7"/>
        </w:numPr>
        <w:tabs>
          <w:tab w:val="left" w:pos="360"/>
        </w:tabs>
        <w:overflowPunct w:val="0"/>
        <w:spacing w:after="240"/>
        <w:jc w:val="left"/>
      </w:pPr>
      <w:r w:rsidRPr="00DB4F97">
        <w:rPr>
          <w:szCs w:val="32"/>
        </w:rPr>
        <w:t xml:space="preserve">email: </w:t>
      </w:r>
      <w:hyperlink r:id="rId24">
        <w:r w:rsidRPr="00DB4F97">
          <w:rPr>
            <w:rStyle w:val="Internetovodkaz"/>
            <w:color w:val="auto"/>
            <w:szCs w:val="32"/>
          </w:rPr>
          <w:t>sykorova.milus@seznam.cz</w:t>
        </w:r>
      </w:hyperlink>
    </w:p>
    <w:p w14:paraId="26EC1734" w14:textId="77777777" w:rsidR="00187A64" w:rsidRPr="00DB4F97" w:rsidRDefault="00187A64" w:rsidP="00187A64">
      <w:pPr>
        <w:pStyle w:val="Zkladntext"/>
        <w:spacing w:before="240" w:after="0"/>
        <w:jc w:val="both"/>
        <w:rPr>
          <w:rFonts w:ascii="Arial" w:hAnsi="Arial" w:cs="Arial"/>
          <w:b/>
          <w:caps/>
          <w:sz w:val="36"/>
          <w:szCs w:val="36"/>
        </w:rPr>
      </w:pPr>
      <w:r w:rsidRPr="00DB4F97">
        <w:rPr>
          <w:rFonts w:ascii="Arial" w:hAnsi="Arial" w:cs="Arial"/>
          <w:b/>
          <w:caps/>
          <w:sz w:val="36"/>
          <w:szCs w:val="36"/>
        </w:rPr>
        <w:t>OO SONS TACHOV</w:t>
      </w:r>
    </w:p>
    <w:p w14:paraId="4A42FDC8" w14:textId="77777777" w:rsidR="00187A64" w:rsidRPr="00DB4F97" w:rsidRDefault="00187A64" w:rsidP="00187A64">
      <w:pPr>
        <w:pStyle w:val="Podtitul"/>
        <w:numPr>
          <w:ilvl w:val="0"/>
          <w:numId w:val="8"/>
        </w:numPr>
        <w:overflowPunct w:val="0"/>
        <w:rPr>
          <w:szCs w:val="32"/>
        </w:rPr>
      </w:pPr>
      <w:r w:rsidRPr="00DB4F97">
        <w:rPr>
          <w:szCs w:val="32"/>
        </w:rPr>
        <w:t>předsedkyně odbočky paní Jana </w:t>
      </w:r>
      <w:proofErr w:type="spellStart"/>
      <w:r w:rsidRPr="00DB4F97">
        <w:rPr>
          <w:szCs w:val="32"/>
        </w:rPr>
        <w:t>Kvietoková</w:t>
      </w:r>
      <w:proofErr w:type="spellEnd"/>
    </w:p>
    <w:p w14:paraId="070EBDF9" w14:textId="77777777" w:rsidR="00187A64" w:rsidRPr="00DB4F97" w:rsidRDefault="00187A64" w:rsidP="00187A64">
      <w:pPr>
        <w:pStyle w:val="Podtitul"/>
        <w:numPr>
          <w:ilvl w:val="0"/>
          <w:numId w:val="8"/>
        </w:numPr>
        <w:overflowPunct w:val="0"/>
        <w:rPr>
          <w:szCs w:val="32"/>
        </w:rPr>
      </w:pPr>
      <w:r w:rsidRPr="00DB4F97">
        <w:rPr>
          <w:szCs w:val="32"/>
        </w:rPr>
        <w:t xml:space="preserve">adresa odbočky: </w:t>
      </w:r>
      <w:proofErr w:type="spellStart"/>
      <w:r w:rsidRPr="00DB4F97">
        <w:rPr>
          <w:szCs w:val="32"/>
        </w:rPr>
        <w:t>Stadtrodská</w:t>
      </w:r>
      <w:proofErr w:type="spellEnd"/>
      <w:r w:rsidRPr="00DB4F97">
        <w:rPr>
          <w:szCs w:val="32"/>
        </w:rPr>
        <w:t xml:space="preserve"> 1516, 347 01 Tachov</w:t>
      </w:r>
    </w:p>
    <w:p w14:paraId="5B9AA48A" w14:textId="77777777" w:rsidR="00187A64" w:rsidRPr="00DB4F97" w:rsidRDefault="00187A64" w:rsidP="00187A64">
      <w:pPr>
        <w:pStyle w:val="Podtitul"/>
        <w:numPr>
          <w:ilvl w:val="0"/>
          <w:numId w:val="8"/>
        </w:numPr>
        <w:overflowPunct w:val="0"/>
        <w:rPr>
          <w:szCs w:val="32"/>
        </w:rPr>
      </w:pPr>
      <w:r w:rsidRPr="00DB4F97">
        <w:rPr>
          <w:szCs w:val="32"/>
        </w:rPr>
        <w:t>telefon: 739 726 247, 605 905 172</w:t>
      </w:r>
    </w:p>
    <w:p w14:paraId="56A72CFB" w14:textId="77777777" w:rsidR="00187A64" w:rsidRPr="00DB4F97" w:rsidRDefault="00187A64" w:rsidP="00187A64">
      <w:pPr>
        <w:pStyle w:val="Podtitul"/>
        <w:numPr>
          <w:ilvl w:val="0"/>
          <w:numId w:val="8"/>
        </w:numPr>
        <w:overflowPunct w:val="0"/>
        <w:spacing w:after="240"/>
      </w:pPr>
      <w:r w:rsidRPr="00DB4F97">
        <w:rPr>
          <w:szCs w:val="32"/>
        </w:rPr>
        <w:t xml:space="preserve">email: </w:t>
      </w:r>
      <w:hyperlink r:id="rId25">
        <w:r w:rsidRPr="00DB4F97">
          <w:rPr>
            <w:rStyle w:val="Internetovodkaz"/>
            <w:color w:val="auto"/>
            <w:szCs w:val="32"/>
          </w:rPr>
          <w:t>tachov-odbocka@sons.cz</w:t>
        </w:r>
      </w:hyperlink>
    </w:p>
    <w:p w14:paraId="667573C5" w14:textId="77777777" w:rsidR="00187A64" w:rsidRPr="00DB4F97" w:rsidRDefault="00187A64" w:rsidP="00187A64">
      <w:pPr>
        <w:pStyle w:val="Nadpis1ArialBlack"/>
        <w:spacing w:before="360" w:line="240" w:lineRule="auto"/>
        <w:rPr>
          <w:rFonts w:ascii="Arial" w:hAnsi="Arial"/>
          <w:sz w:val="48"/>
          <w:szCs w:val="48"/>
          <w:u w:val="none"/>
        </w:rPr>
      </w:pPr>
      <w:bookmarkStart w:id="298" w:name="_Toc383516959"/>
      <w:bookmarkStart w:id="299" w:name="_Toc390413358"/>
      <w:bookmarkStart w:id="300" w:name="_Toc391540741"/>
      <w:bookmarkStart w:id="301" w:name="_Toc391540868"/>
      <w:bookmarkStart w:id="302" w:name="_Toc391541339"/>
      <w:bookmarkStart w:id="303" w:name="_Toc398707538"/>
      <w:bookmarkStart w:id="304" w:name="_Toc399753739"/>
      <w:bookmarkStart w:id="305" w:name="_Toc399753801"/>
      <w:bookmarkStart w:id="306" w:name="_Toc408216527"/>
      <w:bookmarkStart w:id="307" w:name="_Toc408216559"/>
      <w:bookmarkStart w:id="308" w:name="_Toc414263934"/>
      <w:bookmarkStart w:id="309" w:name="_Toc414608119"/>
      <w:bookmarkStart w:id="310" w:name="_Toc422145393"/>
      <w:bookmarkStart w:id="311" w:name="_Toc422145928"/>
      <w:bookmarkStart w:id="312" w:name="_Toc422218057"/>
      <w:bookmarkStart w:id="313" w:name="_Toc422218202"/>
      <w:bookmarkStart w:id="314" w:name="_Toc430611884"/>
      <w:bookmarkStart w:id="315" w:name="_Toc431286160"/>
      <w:bookmarkStart w:id="316" w:name="_Toc438021139"/>
      <w:bookmarkStart w:id="317" w:name="_Toc446404356"/>
      <w:bookmarkStart w:id="318" w:name="_Toc447088360"/>
      <w:bookmarkStart w:id="319" w:name="_Toc447173275"/>
      <w:bookmarkStart w:id="320" w:name="_Toc454779078"/>
      <w:bookmarkStart w:id="321" w:name="_Toc455038992"/>
      <w:bookmarkStart w:id="322" w:name="_Toc462218073"/>
      <w:bookmarkStart w:id="323" w:name="_Toc462225395"/>
      <w:bookmarkStart w:id="324" w:name="_Toc469911718"/>
      <w:bookmarkStart w:id="325" w:name="_Toc471108892"/>
      <w:bookmarkStart w:id="326" w:name="_Toc477333870"/>
      <w:bookmarkStart w:id="327" w:name="_Toc478364828"/>
      <w:bookmarkStart w:id="328" w:name="_Toc485801416"/>
      <w:bookmarkStart w:id="329" w:name="_Toc359921980"/>
      <w:bookmarkStart w:id="330" w:name="_Toc382814524"/>
      <w:bookmarkStart w:id="331" w:name="_Toc75328988"/>
      <w:r w:rsidRPr="00DB4F97">
        <w:rPr>
          <w:rFonts w:ascii="Arial" w:hAnsi="Arial"/>
          <w:sz w:val="48"/>
          <w:szCs w:val="48"/>
          <w:u w:val="none"/>
        </w:rPr>
        <w:t>Kontaktní údaje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2E73D8F" w14:textId="77777777" w:rsidR="00187A64" w:rsidRPr="00DB4F97" w:rsidRDefault="00187A64" w:rsidP="00187A64">
      <w:pPr>
        <w:pStyle w:val="Nadpis3"/>
        <w:spacing w:before="240"/>
        <w:rPr>
          <w:sz w:val="36"/>
          <w:szCs w:val="36"/>
        </w:rPr>
      </w:pPr>
      <w:bookmarkStart w:id="332" w:name="_Toc27488079"/>
      <w:bookmarkStart w:id="333" w:name="_Toc534181309"/>
      <w:bookmarkStart w:id="334" w:name="_Toc3474853"/>
      <w:bookmarkStart w:id="335" w:name="_Toc11744510"/>
      <w:bookmarkStart w:id="336" w:name="_Toc20724779"/>
      <w:bookmarkStart w:id="337" w:name="_Toc36556610"/>
      <w:bookmarkStart w:id="338" w:name="_Toc44414649"/>
      <w:bookmarkStart w:id="339" w:name="_Toc59198715"/>
      <w:bookmarkStart w:id="340" w:name="_Toc68089997"/>
      <w:bookmarkStart w:id="341" w:name="_Toc75328917"/>
      <w:bookmarkStart w:id="342" w:name="_Toc75328989"/>
      <w:r w:rsidRPr="00DB4F97">
        <w:rPr>
          <w:sz w:val="36"/>
          <w:szCs w:val="36"/>
        </w:rPr>
        <w:t>TyfloCentrum Plzeň, o.p.s.</w:t>
      </w:r>
      <w:bookmarkEnd w:id="332"/>
      <w:bookmarkEnd w:id="333"/>
      <w:bookmarkEnd w:id="334"/>
      <w:bookmarkEnd w:id="335"/>
      <w:bookmarkEnd w:id="336"/>
      <w:bookmarkEnd w:id="337"/>
      <w:bookmarkEnd w:id="338"/>
      <w:bookmarkEnd w:id="339"/>
      <w:bookmarkEnd w:id="340"/>
      <w:bookmarkEnd w:id="341"/>
      <w:bookmarkEnd w:id="342"/>
    </w:p>
    <w:p w14:paraId="3C316D7E"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Tomanova 5, 3. patro</w:t>
      </w:r>
    </w:p>
    <w:p w14:paraId="4F424CBF"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Plzeň 301 00</w:t>
      </w:r>
    </w:p>
    <w:p w14:paraId="3D870A49"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 xml:space="preserve">ředitelka: </w:t>
      </w:r>
      <w:r w:rsidRPr="00DB4F97">
        <w:rPr>
          <w:rFonts w:ascii="Arial" w:hAnsi="Arial" w:cs="Arial"/>
          <w:sz w:val="32"/>
          <w:szCs w:val="32"/>
        </w:rPr>
        <w:tab/>
      </w:r>
      <w:r w:rsidRPr="00DB4F97">
        <w:rPr>
          <w:rFonts w:ascii="Arial" w:hAnsi="Arial" w:cs="Arial"/>
          <w:sz w:val="32"/>
          <w:szCs w:val="32"/>
        </w:rPr>
        <w:tab/>
        <w:t>Mgr. Hana Dostálová</w:t>
      </w:r>
    </w:p>
    <w:p w14:paraId="00A276A1"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 xml:space="preserve">telefon: </w:t>
      </w:r>
      <w:r w:rsidRPr="00DB4F97">
        <w:rPr>
          <w:rFonts w:ascii="Arial" w:hAnsi="Arial" w:cs="Arial"/>
          <w:sz w:val="32"/>
          <w:szCs w:val="32"/>
        </w:rPr>
        <w:tab/>
      </w:r>
      <w:r w:rsidRPr="00DB4F97">
        <w:rPr>
          <w:rFonts w:ascii="Arial" w:hAnsi="Arial" w:cs="Arial"/>
          <w:sz w:val="32"/>
          <w:szCs w:val="32"/>
        </w:rPr>
        <w:tab/>
      </w:r>
      <w:r w:rsidRPr="00DB4F97">
        <w:rPr>
          <w:rFonts w:ascii="Arial" w:hAnsi="Arial" w:cs="Arial"/>
          <w:sz w:val="32"/>
          <w:szCs w:val="32"/>
        </w:rPr>
        <w:tab/>
        <w:t>377 420 481</w:t>
      </w:r>
    </w:p>
    <w:p w14:paraId="73ADA560" w14:textId="77777777" w:rsidR="00187A64" w:rsidRPr="00DB4F97" w:rsidRDefault="00187A64" w:rsidP="00187A64">
      <w:pPr>
        <w:spacing w:line="276" w:lineRule="auto"/>
        <w:jc w:val="both"/>
      </w:pPr>
      <w:r w:rsidRPr="00DB4F97">
        <w:rPr>
          <w:rFonts w:ascii="Arial" w:hAnsi="Arial" w:cs="Arial"/>
          <w:sz w:val="32"/>
          <w:szCs w:val="32"/>
        </w:rPr>
        <w:t xml:space="preserve">email: </w:t>
      </w:r>
      <w:r w:rsidRPr="00DB4F97">
        <w:rPr>
          <w:rFonts w:ascii="Arial" w:hAnsi="Arial" w:cs="Arial"/>
          <w:sz w:val="32"/>
          <w:szCs w:val="32"/>
        </w:rPr>
        <w:tab/>
      </w:r>
      <w:r w:rsidRPr="00DB4F97">
        <w:rPr>
          <w:rFonts w:ascii="Arial" w:hAnsi="Arial" w:cs="Arial"/>
          <w:sz w:val="32"/>
          <w:szCs w:val="32"/>
        </w:rPr>
        <w:tab/>
      </w:r>
      <w:r w:rsidRPr="00DB4F97">
        <w:rPr>
          <w:rFonts w:ascii="Arial" w:hAnsi="Arial" w:cs="Arial"/>
          <w:sz w:val="32"/>
          <w:szCs w:val="32"/>
        </w:rPr>
        <w:tab/>
      </w:r>
      <w:hyperlink r:id="rId26">
        <w:r w:rsidRPr="00DB4F97">
          <w:rPr>
            <w:rStyle w:val="Internetovodkaz"/>
            <w:rFonts w:ascii="Arial" w:hAnsi="Arial" w:cs="Arial"/>
            <w:color w:val="auto"/>
            <w:sz w:val="32"/>
            <w:szCs w:val="32"/>
          </w:rPr>
          <w:t>dostalova@tc-plzen.cz</w:t>
        </w:r>
      </w:hyperlink>
    </w:p>
    <w:p w14:paraId="67AE3821" w14:textId="77777777" w:rsidR="00187A64" w:rsidRPr="00DB4F97" w:rsidRDefault="00187A64" w:rsidP="00187A64">
      <w:pPr>
        <w:spacing w:line="276" w:lineRule="auto"/>
        <w:jc w:val="both"/>
      </w:pPr>
      <w:r w:rsidRPr="00DB4F97">
        <w:rPr>
          <w:rFonts w:ascii="Arial" w:hAnsi="Arial" w:cs="Arial"/>
          <w:sz w:val="32"/>
          <w:szCs w:val="32"/>
        </w:rPr>
        <w:lastRenderedPageBreak/>
        <w:t xml:space="preserve">webové stránky: </w:t>
      </w:r>
      <w:r w:rsidRPr="00DB4F97">
        <w:rPr>
          <w:rFonts w:ascii="Arial" w:hAnsi="Arial" w:cs="Arial"/>
          <w:sz w:val="32"/>
          <w:szCs w:val="32"/>
        </w:rPr>
        <w:tab/>
      </w:r>
      <w:hyperlink r:id="rId27">
        <w:r w:rsidRPr="00DB4F97">
          <w:rPr>
            <w:rStyle w:val="Internetovodkaz"/>
            <w:rFonts w:ascii="Arial" w:hAnsi="Arial" w:cs="Arial"/>
            <w:color w:val="auto"/>
            <w:sz w:val="32"/>
            <w:szCs w:val="32"/>
          </w:rPr>
          <w:t>www.tc-plzen.cz</w:t>
        </w:r>
      </w:hyperlink>
    </w:p>
    <w:p w14:paraId="21AC30B8" w14:textId="77777777" w:rsidR="00187A64" w:rsidRPr="00DB4F97" w:rsidRDefault="00187A64" w:rsidP="00187A64">
      <w:pPr>
        <w:pStyle w:val="Nadpis3"/>
        <w:spacing w:before="240"/>
        <w:rPr>
          <w:sz w:val="36"/>
          <w:szCs w:val="36"/>
        </w:rPr>
      </w:pPr>
      <w:bookmarkStart w:id="343" w:name="_Toc27488080"/>
      <w:bookmarkStart w:id="344" w:name="_Toc534181310"/>
      <w:bookmarkStart w:id="345" w:name="_Toc3474854"/>
      <w:bookmarkStart w:id="346" w:name="_Toc11744511"/>
      <w:bookmarkStart w:id="347" w:name="_Toc20724780"/>
      <w:bookmarkStart w:id="348" w:name="_Toc36556611"/>
      <w:bookmarkStart w:id="349" w:name="_Toc44414650"/>
      <w:bookmarkStart w:id="350" w:name="_Toc59198716"/>
      <w:bookmarkStart w:id="351" w:name="_Toc68089998"/>
      <w:bookmarkStart w:id="352" w:name="_Toc75328918"/>
      <w:bookmarkStart w:id="353" w:name="_Toc75328990"/>
      <w:r w:rsidRPr="00DB4F97">
        <w:rPr>
          <w:sz w:val="36"/>
          <w:szCs w:val="36"/>
        </w:rPr>
        <w:t>Tyfloservis, o.p.s.</w:t>
      </w:r>
      <w:bookmarkEnd w:id="343"/>
      <w:bookmarkEnd w:id="344"/>
      <w:bookmarkEnd w:id="345"/>
      <w:bookmarkEnd w:id="346"/>
      <w:bookmarkEnd w:id="347"/>
      <w:bookmarkEnd w:id="348"/>
      <w:bookmarkEnd w:id="349"/>
      <w:bookmarkEnd w:id="350"/>
      <w:bookmarkEnd w:id="351"/>
      <w:bookmarkEnd w:id="352"/>
      <w:bookmarkEnd w:id="353"/>
    </w:p>
    <w:p w14:paraId="65D5B771"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Tomanova 5, 2. patro</w:t>
      </w:r>
    </w:p>
    <w:p w14:paraId="52EB5785" w14:textId="77777777" w:rsidR="00187A64" w:rsidRPr="00DB4F97" w:rsidRDefault="00187A64" w:rsidP="00187A64">
      <w:pPr>
        <w:spacing w:line="276" w:lineRule="auto"/>
        <w:jc w:val="both"/>
        <w:rPr>
          <w:rFonts w:ascii="Arial" w:hAnsi="Arial" w:cs="Arial"/>
          <w:sz w:val="32"/>
          <w:szCs w:val="32"/>
        </w:rPr>
      </w:pPr>
      <w:proofErr w:type="gramStart"/>
      <w:r w:rsidRPr="00DB4F97">
        <w:rPr>
          <w:rFonts w:ascii="Arial" w:hAnsi="Arial" w:cs="Arial"/>
          <w:sz w:val="32"/>
          <w:szCs w:val="32"/>
        </w:rPr>
        <w:t>Plzeň  301 00</w:t>
      </w:r>
      <w:proofErr w:type="gramEnd"/>
    </w:p>
    <w:p w14:paraId="2989719E"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 xml:space="preserve">vedoucí: </w:t>
      </w:r>
      <w:r w:rsidRPr="00DB4F97">
        <w:rPr>
          <w:rFonts w:ascii="Arial" w:hAnsi="Arial" w:cs="Arial"/>
          <w:sz w:val="32"/>
          <w:szCs w:val="32"/>
        </w:rPr>
        <w:tab/>
      </w:r>
      <w:r w:rsidRPr="00DB4F97">
        <w:rPr>
          <w:rFonts w:ascii="Arial" w:hAnsi="Arial" w:cs="Arial"/>
          <w:sz w:val="32"/>
          <w:szCs w:val="32"/>
        </w:rPr>
        <w:tab/>
        <w:t>Bc. Martina Hrdonková</w:t>
      </w:r>
    </w:p>
    <w:p w14:paraId="18D88E3F" w14:textId="77777777" w:rsidR="00187A64" w:rsidRPr="00DB4F97" w:rsidRDefault="00187A64" w:rsidP="00187A64">
      <w:pPr>
        <w:spacing w:line="276" w:lineRule="auto"/>
        <w:jc w:val="both"/>
        <w:rPr>
          <w:rFonts w:ascii="Arial" w:hAnsi="Arial" w:cs="Arial"/>
          <w:sz w:val="32"/>
          <w:szCs w:val="32"/>
        </w:rPr>
      </w:pPr>
      <w:r w:rsidRPr="00DB4F97">
        <w:rPr>
          <w:rFonts w:ascii="Arial" w:hAnsi="Arial" w:cs="Arial"/>
          <w:sz w:val="32"/>
          <w:szCs w:val="32"/>
        </w:rPr>
        <w:t xml:space="preserve">telefon: </w:t>
      </w:r>
      <w:r w:rsidRPr="00DB4F97">
        <w:rPr>
          <w:rFonts w:ascii="Arial" w:hAnsi="Arial" w:cs="Arial"/>
          <w:sz w:val="32"/>
          <w:szCs w:val="32"/>
        </w:rPr>
        <w:tab/>
      </w:r>
      <w:r w:rsidRPr="00DB4F97">
        <w:rPr>
          <w:rFonts w:ascii="Arial" w:hAnsi="Arial" w:cs="Arial"/>
          <w:sz w:val="32"/>
          <w:szCs w:val="32"/>
        </w:rPr>
        <w:tab/>
      </w:r>
      <w:r w:rsidRPr="00DB4F97">
        <w:rPr>
          <w:rFonts w:ascii="Arial" w:hAnsi="Arial" w:cs="Arial"/>
          <w:sz w:val="32"/>
          <w:szCs w:val="32"/>
        </w:rPr>
        <w:tab/>
        <w:t>377 423 596</w:t>
      </w:r>
    </w:p>
    <w:p w14:paraId="46D5C42E" w14:textId="77777777" w:rsidR="00187A64" w:rsidRPr="00DB4F97" w:rsidRDefault="00187A64" w:rsidP="00187A64">
      <w:pPr>
        <w:spacing w:line="276" w:lineRule="auto"/>
        <w:jc w:val="both"/>
      </w:pPr>
      <w:r w:rsidRPr="00DB4F97">
        <w:rPr>
          <w:rFonts w:ascii="Arial" w:hAnsi="Arial" w:cs="Arial"/>
          <w:sz w:val="32"/>
          <w:szCs w:val="32"/>
        </w:rPr>
        <w:t xml:space="preserve">email: </w:t>
      </w:r>
      <w:r w:rsidRPr="00DB4F97">
        <w:rPr>
          <w:rFonts w:ascii="Arial" w:hAnsi="Arial" w:cs="Arial"/>
          <w:sz w:val="32"/>
          <w:szCs w:val="32"/>
        </w:rPr>
        <w:tab/>
      </w:r>
      <w:r w:rsidRPr="00DB4F97">
        <w:rPr>
          <w:rFonts w:ascii="Arial" w:hAnsi="Arial" w:cs="Arial"/>
          <w:sz w:val="32"/>
          <w:szCs w:val="32"/>
        </w:rPr>
        <w:tab/>
      </w:r>
      <w:r w:rsidRPr="00DB4F97">
        <w:rPr>
          <w:rFonts w:ascii="Arial" w:hAnsi="Arial" w:cs="Arial"/>
          <w:sz w:val="32"/>
          <w:szCs w:val="32"/>
        </w:rPr>
        <w:tab/>
      </w:r>
      <w:hyperlink r:id="rId28">
        <w:r w:rsidRPr="00DB4F97">
          <w:rPr>
            <w:rStyle w:val="Internetovodkaz"/>
            <w:rFonts w:ascii="Arial" w:hAnsi="Arial" w:cs="Arial"/>
            <w:color w:val="auto"/>
            <w:sz w:val="32"/>
            <w:szCs w:val="32"/>
          </w:rPr>
          <w:t>plzen@tyfloservis.cz</w:t>
        </w:r>
      </w:hyperlink>
    </w:p>
    <w:p w14:paraId="11D3E285" w14:textId="77777777" w:rsidR="00187A64" w:rsidRPr="00DB4F97" w:rsidRDefault="00187A64" w:rsidP="00187A64">
      <w:pPr>
        <w:spacing w:after="240" w:line="276" w:lineRule="auto"/>
        <w:jc w:val="both"/>
      </w:pPr>
      <w:r w:rsidRPr="00DB4F97">
        <w:rPr>
          <w:rFonts w:ascii="Arial" w:hAnsi="Arial" w:cs="Arial"/>
          <w:sz w:val="32"/>
          <w:szCs w:val="32"/>
        </w:rPr>
        <w:t xml:space="preserve">webové stránky: </w:t>
      </w:r>
      <w:r w:rsidRPr="00DB4F97">
        <w:rPr>
          <w:rFonts w:ascii="Arial" w:hAnsi="Arial" w:cs="Arial"/>
          <w:sz w:val="32"/>
          <w:szCs w:val="32"/>
        </w:rPr>
        <w:tab/>
      </w:r>
      <w:hyperlink r:id="rId29">
        <w:r w:rsidRPr="00DB4F97">
          <w:rPr>
            <w:rStyle w:val="Internetovodkaz"/>
            <w:rFonts w:ascii="Arial" w:hAnsi="Arial" w:cs="Arial"/>
            <w:color w:val="auto"/>
            <w:sz w:val="32"/>
            <w:szCs w:val="32"/>
          </w:rPr>
          <w:t>www.tyfloservis.cz</w:t>
        </w:r>
      </w:hyperlink>
      <w:bookmarkStart w:id="354" w:name="_Toc485801417"/>
      <w:bookmarkStart w:id="355" w:name="_Toc478364829"/>
      <w:bookmarkStart w:id="356" w:name="_Toc477333871"/>
      <w:bookmarkStart w:id="357" w:name="_Toc471108893"/>
      <w:bookmarkStart w:id="358" w:name="_Toc469911719"/>
      <w:bookmarkStart w:id="359" w:name="_Toc462225396"/>
      <w:bookmarkStart w:id="360" w:name="_Toc462218074"/>
      <w:bookmarkStart w:id="361" w:name="_Toc455038993"/>
      <w:bookmarkStart w:id="362" w:name="_Toc454779079"/>
      <w:bookmarkStart w:id="363" w:name="_Toc447173276"/>
      <w:bookmarkStart w:id="364" w:name="_Toc447088361"/>
      <w:bookmarkStart w:id="365" w:name="_Toc446404357"/>
      <w:bookmarkStart w:id="366" w:name="_Toc438021140"/>
      <w:bookmarkStart w:id="367" w:name="_Toc431286161"/>
      <w:bookmarkStart w:id="368" w:name="_Toc430611885"/>
      <w:bookmarkStart w:id="369" w:name="_Toc422218203"/>
      <w:bookmarkStart w:id="370" w:name="_Toc422218058"/>
      <w:bookmarkStart w:id="371" w:name="_Toc422145929"/>
      <w:bookmarkStart w:id="372" w:name="_Toc422145394"/>
      <w:bookmarkStart w:id="373" w:name="_Toc414608120"/>
      <w:bookmarkStart w:id="374" w:name="_Toc414263935"/>
      <w:bookmarkStart w:id="375" w:name="_Toc408216560"/>
      <w:bookmarkStart w:id="376" w:name="_Toc408216528"/>
      <w:bookmarkStart w:id="377" w:name="_Toc399753802"/>
      <w:bookmarkStart w:id="378" w:name="_Toc399753740"/>
      <w:bookmarkStart w:id="379" w:name="_Toc398707539"/>
      <w:bookmarkStart w:id="380" w:name="_Toc391541340"/>
      <w:bookmarkStart w:id="381" w:name="_Toc391540869"/>
      <w:bookmarkStart w:id="382" w:name="_Toc391540742"/>
      <w:bookmarkStart w:id="383" w:name="_Toc391540672"/>
      <w:bookmarkStart w:id="384" w:name="_Toc390413359"/>
      <w:bookmarkStart w:id="385" w:name="_Toc383516960"/>
      <w:bookmarkStart w:id="386" w:name="_Toc376759684"/>
      <w:bookmarkStart w:id="387" w:name="_Toc375036961"/>
      <w:bookmarkStart w:id="388" w:name="_Toc367970939"/>
      <w:bookmarkStart w:id="389" w:name="_Toc359921981"/>
    </w:p>
    <w:p w14:paraId="08A5B893" w14:textId="77777777" w:rsidR="00187A64" w:rsidRPr="00DB4F97" w:rsidRDefault="00187A64" w:rsidP="00187A64">
      <w:pPr>
        <w:pStyle w:val="Bezmezer"/>
        <w:jc w:val="left"/>
        <w:rPr>
          <w:sz w:val="36"/>
          <w:szCs w:val="36"/>
        </w:rPr>
      </w:pPr>
      <w:bookmarkStart w:id="390" w:name="_Toc525652932"/>
      <w:bookmarkStart w:id="391" w:name="_Toc502736671"/>
      <w:bookmarkStart w:id="392" w:name="_Toc502736842"/>
      <w:bookmarkStart w:id="393" w:name="_Toc510535936"/>
      <w:bookmarkStart w:id="394" w:name="_Toc517874131"/>
      <w:bookmarkStart w:id="395" w:name="_Toc524712795"/>
      <w:r w:rsidRPr="00DB4F97">
        <w:rPr>
          <w:sz w:val="36"/>
          <w:szCs w:val="36"/>
        </w:rPr>
        <w:t>kontakty na předsedy odboček</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8A691FA" w14:textId="77777777" w:rsidR="00187A64" w:rsidRPr="00DB4F97" w:rsidRDefault="00187A64" w:rsidP="00187A64">
      <w:pPr>
        <w:pStyle w:val="Podtitul"/>
        <w:spacing w:before="240"/>
      </w:pPr>
      <w:r w:rsidRPr="00DB4F97">
        <w:t>Domažlice: paní Selnarová Olga – 723 448 048</w:t>
      </w:r>
    </w:p>
    <w:p w14:paraId="093B14F7" w14:textId="77777777" w:rsidR="00187A64" w:rsidRPr="00DB4F97" w:rsidRDefault="00187A64" w:rsidP="00187A64">
      <w:pPr>
        <w:pStyle w:val="Podtitul"/>
      </w:pPr>
      <w:r w:rsidRPr="00DB4F97">
        <w:t>Plzeň – jih: Včelák Milan – 778 412 705, 702 021 906</w:t>
      </w:r>
    </w:p>
    <w:p w14:paraId="3AA005D9" w14:textId="77777777" w:rsidR="00187A64" w:rsidRPr="00DB4F97" w:rsidRDefault="00187A64" w:rsidP="00187A64">
      <w:pPr>
        <w:pStyle w:val="Podtitul"/>
      </w:pPr>
      <w:bookmarkStart w:id="396" w:name="_Toc359921982"/>
      <w:bookmarkStart w:id="397" w:name="_Toc414263936"/>
      <w:bookmarkStart w:id="398" w:name="_Toc408216561"/>
      <w:bookmarkStart w:id="399" w:name="_Toc408216529"/>
      <w:bookmarkStart w:id="400" w:name="_Toc399753803"/>
      <w:bookmarkStart w:id="401" w:name="_Toc399753741"/>
      <w:bookmarkStart w:id="402" w:name="_Toc398707540"/>
      <w:bookmarkStart w:id="403" w:name="_Toc391541341"/>
      <w:bookmarkStart w:id="404" w:name="_Toc391540870"/>
      <w:bookmarkStart w:id="405" w:name="_Toc391540743"/>
      <w:bookmarkStart w:id="406" w:name="_Toc391540673"/>
      <w:bookmarkStart w:id="407" w:name="_Toc390413360"/>
      <w:bookmarkStart w:id="408" w:name="_Toc383516961"/>
      <w:bookmarkStart w:id="409" w:name="_Toc376759685"/>
      <w:bookmarkStart w:id="410" w:name="_Toc375036962"/>
      <w:bookmarkStart w:id="411" w:name="_Toc367970940"/>
      <w:bookmarkStart w:id="412" w:name="_Toc414608121"/>
      <w:bookmarkStart w:id="413" w:name="_Toc422145395"/>
      <w:bookmarkStart w:id="414" w:name="_Toc422145930"/>
      <w:bookmarkStart w:id="415" w:name="_Toc422218059"/>
      <w:bookmarkStart w:id="416" w:name="_Toc422218204"/>
      <w:bookmarkStart w:id="417" w:name="_Toc430611886"/>
      <w:bookmarkStart w:id="418" w:name="_Toc431286162"/>
      <w:bookmarkStart w:id="419" w:name="_Toc438021141"/>
      <w:bookmarkStart w:id="420" w:name="_Toc446404358"/>
      <w:bookmarkStart w:id="421" w:name="_Toc447088362"/>
      <w:bookmarkStart w:id="422" w:name="_Toc447173277"/>
      <w:bookmarkStart w:id="423" w:name="_Toc454779080"/>
      <w:bookmarkStart w:id="424" w:name="_Toc455038994"/>
      <w:bookmarkStart w:id="425" w:name="_Toc462218075"/>
      <w:bookmarkStart w:id="426" w:name="_Toc462225397"/>
      <w:bookmarkStart w:id="427" w:name="_Toc469911720"/>
      <w:bookmarkStart w:id="428" w:name="_Toc471108894"/>
      <w:bookmarkStart w:id="429" w:name="_Toc477333872"/>
      <w:bookmarkStart w:id="430" w:name="_Toc478364830"/>
      <w:bookmarkStart w:id="431" w:name="_Toc485801418"/>
      <w:bookmarkStart w:id="432" w:name="_Toc502736672"/>
      <w:bookmarkStart w:id="433" w:name="_Toc502736843"/>
      <w:bookmarkStart w:id="434" w:name="_Toc510535937"/>
      <w:bookmarkStart w:id="435" w:name="_Toc517874132"/>
      <w:bookmarkStart w:id="436" w:name="_Toc524712796"/>
      <w:bookmarkStart w:id="437" w:name="_Toc525652933"/>
      <w:bookmarkStart w:id="438" w:name="_Toc534181311"/>
      <w:bookmarkStart w:id="439" w:name="_Toc3474855"/>
      <w:bookmarkStart w:id="440" w:name="_Toc11744512"/>
      <w:bookmarkStart w:id="441" w:name="_Toc20724781"/>
      <w:bookmarkStart w:id="442" w:name="_Toc27488081"/>
      <w:r w:rsidRPr="00DB4F97">
        <w:t xml:space="preserve">Plzeň – město: paní </w:t>
      </w:r>
      <w:proofErr w:type="spellStart"/>
      <w:r w:rsidRPr="00DB4F97">
        <w:t>Hakrová</w:t>
      </w:r>
      <w:proofErr w:type="spellEnd"/>
      <w:r w:rsidRPr="00DB4F97">
        <w:t xml:space="preserve"> Dana –</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DB4F97">
        <w:t xml:space="preserve"> 778 441 503, 728 499 073</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280D1F90" w14:textId="77777777" w:rsidR="00187A64" w:rsidRPr="00DB4F97" w:rsidRDefault="00187A64" w:rsidP="00187A64">
      <w:pPr>
        <w:pStyle w:val="Podtitul"/>
      </w:pPr>
      <w:r w:rsidRPr="00DB4F97">
        <w:t>Rokycany: paní Sýkorová Milada – 778 487 405</w:t>
      </w:r>
    </w:p>
    <w:p w14:paraId="1A80A6F7" w14:textId="77777777" w:rsidR="00187A64" w:rsidRPr="00DB4F97" w:rsidRDefault="00187A64" w:rsidP="00187A64">
      <w:pPr>
        <w:pStyle w:val="Podtitul"/>
      </w:pPr>
      <w:r w:rsidRPr="00DB4F97">
        <w:t xml:space="preserve">Tachov: paní </w:t>
      </w:r>
      <w:proofErr w:type="spellStart"/>
      <w:r w:rsidRPr="00DB4F97">
        <w:t>Kvietoková</w:t>
      </w:r>
      <w:proofErr w:type="spellEnd"/>
      <w:r w:rsidRPr="00DB4F97">
        <w:t xml:space="preserve"> Jana – 739 726 247, 605 905 172</w:t>
      </w:r>
    </w:p>
    <w:p w14:paraId="5492086D" w14:textId="77777777" w:rsidR="00187A64" w:rsidRPr="00DB4F97" w:rsidRDefault="00187A64" w:rsidP="00187A64">
      <w:pPr>
        <w:pStyle w:val="Podtitul"/>
      </w:pPr>
      <w:r w:rsidRPr="00DB4F97">
        <w:t xml:space="preserve">Časopis </w:t>
      </w:r>
      <w:proofErr w:type="spellStart"/>
      <w:r w:rsidRPr="00DB4F97">
        <w:t>Tyflonovinky</w:t>
      </w:r>
      <w:proofErr w:type="spellEnd"/>
      <w:r w:rsidRPr="00DB4F97">
        <w:t xml:space="preserve"> pro Plzeňský kraj vydává:</w:t>
      </w:r>
    </w:p>
    <w:p w14:paraId="015A2E5E" w14:textId="77777777" w:rsidR="00187A64" w:rsidRPr="00DB4F97" w:rsidRDefault="00187A64" w:rsidP="00187A64">
      <w:pPr>
        <w:pStyle w:val="Podtitul"/>
      </w:pPr>
      <w:r w:rsidRPr="00DB4F97">
        <w:t>TyfloCentrum Plzeň, o.p.s., Tomanova 5, 301 00 Plzeň</w:t>
      </w:r>
    </w:p>
    <w:p w14:paraId="7BB18DC8" w14:textId="77777777" w:rsidR="00187A64" w:rsidRPr="00DB4F97" w:rsidRDefault="00187A64" w:rsidP="00187A64">
      <w:pPr>
        <w:pStyle w:val="Podtitul"/>
      </w:pPr>
      <w:r w:rsidRPr="00DB4F97">
        <w:t>Telefon: 377 420 481</w:t>
      </w:r>
    </w:p>
    <w:p w14:paraId="6599365A" w14:textId="0AC4E3E3" w:rsidR="00187A64" w:rsidRPr="00DB4F97" w:rsidRDefault="00187A64" w:rsidP="00187A64">
      <w:pPr>
        <w:pStyle w:val="Podtitul"/>
      </w:pPr>
      <w:r w:rsidRPr="00DB4F97">
        <w:t xml:space="preserve">Redakce: Ing. Daniela </w:t>
      </w:r>
      <w:r w:rsidR="00EA0975" w:rsidRPr="00DB4F97">
        <w:t>Syrovátková</w:t>
      </w:r>
    </w:p>
    <w:p w14:paraId="41C71A73" w14:textId="77777777" w:rsidR="00187A64" w:rsidRPr="00DB4F97" w:rsidRDefault="00187A64" w:rsidP="00187A64">
      <w:pPr>
        <w:pStyle w:val="Podtitul"/>
      </w:pPr>
      <w:r w:rsidRPr="00DB4F97">
        <w:t>Korektura textu: Michaela Voborníková</w:t>
      </w:r>
    </w:p>
    <w:p w14:paraId="0E4E7C01" w14:textId="77777777" w:rsidR="00187A64" w:rsidRPr="00DB4F97" w:rsidRDefault="00187A64" w:rsidP="00187A64">
      <w:pPr>
        <w:pStyle w:val="Podtitul"/>
      </w:pPr>
      <w:r w:rsidRPr="00DB4F97">
        <w:t xml:space="preserve">Dopisovatelé: pracovnice </w:t>
      </w:r>
      <w:proofErr w:type="spellStart"/>
      <w:r w:rsidRPr="00DB4F97">
        <w:t>Tyfloservisu</w:t>
      </w:r>
      <w:proofErr w:type="spellEnd"/>
      <w:r w:rsidRPr="00DB4F97">
        <w:t xml:space="preserve">, o.p.s. a pracovníci </w:t>
      </w:r>
      <w:proofErr w:type="spellStart"/>
      <w:r w:rsidRPr="00DB4F97">
        <w:t>TyfloCentra</w:t>
      </w:r>
      <w:proofErr w:type="spellEnd"/>
      <w:r w:rsidRPr="00DB4F97">
        <w:t xml:space="preserve"> Plzeň, o.p.s.</w:t>
      </w:r>
    </w:p>
    <w:p w14:paraId="73F7FE1D" w14:textId="77777777" w:rsidR="00187A64" w:rsidRPr="00DB4F97" w:rsidRDefault="00187A64" w:rsidP="00187A64">
      <w:pPr>
        <w:pStyle w:val="Podtitul"/>
      </w:pPr>
      <w:r w:rsidRPr="00DB4F97">
        <w:t xml:space="preserve">E-mail: </w:t>
      </w:r>
      <w:hyperlink r:id="rId30">
        <w:r w:rsidRPr="00DB4F97">
          <w:rPr>
            <w:rStyle w:val="Internetovodkaz"/>
            <w:color w:val="auto"/>
            <w:szCs w:val="32"/>
          </w:rPr>
          <w:t>info@tc-plzen.cz</w:t>
        </w:r>
      </w:hyperlink>
    </w:p>
    <w:p w14:paraId="0BDC90E1" w14:textId="77777777" w:rsidR="00187A64" w:rsidRPr="00DB4F97" w:rsidRDefault="00187A64" w:rsidP="00187A64">
      <w:pPr>
        <w:pStyle w:val="Podtitul"/>
      </w:pPr>
      <w:r w:rsidRPr="00DB4F97">
        <w:t xml:space="preserve">Webové stránky: </w:t>
      </w:r>
      <w:hyperlink r:id="rId31">
        <w:r w:rsidRPr="00DB4F97">
          <w:rPr>
            <w:rStyle w:val="Internetovodkaz"/>
            <w:color w:val="auto"/>
            <w:szCs w:val="32"/>
          </w:rPr>
          <w:t>www.tc-plzen.cz</w:t>
        </w:r>
      </w:hyperlink>
    </w:p>
    <w:p w14:paraId="27AEC269" w14:textId="77777777" w:rsidR="00187A64" w:rsidRPr="003C74BA" w:rsidRDefault="00A37B73" w:rsidP="00187A64">
      <w:pPr>
        <w:pStyle w:val="Podtitul"/>
      </w:pPr>
      <w:r w:rsidRPr="00DB4F97">
        <w:t xml:space="preserve">Datum vydání: </w:t>
      </w:r>
      <w:r w:rsidR="00537B29" w:rsidRPr="003C74BA">
        <w:t>23.6</w:t>
      </w:r>
      <w:r w:rsidR="00EC12F9" w:rsidRPr="003C74BA">
        <w:t>.2021</w:t>
      </w:r>
    </w:p>
    <w:p w14:paraId="7664F23C" w14:textId="77777777" w:rsidR="00187A64" w:rsidRPr="009F5D9B" w:rsidRDefault="00187A64" w:rsidP="00187A64">
      <w:pPr>
        <w:rPr>
          <w:color w:val="FF0000"/>
        </w:rPr>
      </w:pPr>
    </w:p>
    <w:p w14:paraId="19ADDB90" w14:textId="77777777" w:rsidR="00425CED" w:rsidRPr="009F5D9B" w:rsidRDefault="00425CED" w:rsidP="00187A64">
      <w:pPr>
        <w:rPr>
          <w:color w:val="FF0000"/>
        </w:rPr>
      </w:pPr>
    </w:p>
    <w:sectPr w:rsidR="00425CED" w:rsidRPr="009F5D9B" w:rsidSect="00F53700">
      <w:footerReference w:type="default" r:id="rId3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4715" w14:textId="77777777" w:rsidR="00010833" w:rsidRDefault="00010833">
      <w:r>
        <w:separator/>
      </w:r>
    </w:p>
  </w:endnote>
  <w:endnote w:type="continuationSeparator" w:id="0">
    <w:p w14:paraId="677651B3" w14:textId="77777777" w:rsidR="00010833" w:rsidRDefault="0001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2E8A" w14:textId="77777777" w:rsidR="00D22304" w:rsidRDefault="00D22304">
    <w:pPr>
      <w:pStyle w:val="Zpat"/>
      <w:jc w:val="center"/>
    </w:pPr>
  </w:p>
  <w:p w14:paraId="6BD72864"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EA04" w14:textId="77777777" w:rsidR="00D22304" w:rsidRDefault="00D22304">
    <w:pPr>
      <w:pStyle w:val="Zpat"/>
      <w:jc w:val="center"/>
    </w:pPr>
    <w:r>
      <w:rPr>
        <w:noProof/>
      </w:rPr>
      <w:fldChar w:fldCharType="begin"/>
    </w:r>
    <w:r>
      <w:rPr>
        <w:noProof/>
      </w:rPr>
      <w:instrText>PAGE   \* MERGEFORMAT</w:instrText>
    </w:r>
    <w:r>
      <w:rPr>
        <w:noProof/>
      </w:rPr>
      <w:fldChar w:fldCharType="separate"/>
    </w:r>
    <w:r w:rsidR="00914F59">
      <w:rPr>
        <w:noProof/>
      </w:rPr>
      <w:t>6</w:t>
    </w:r>
    <w:r>
      <w:rPr>
        <w:noProof/>
      </w:rPr>
      <w:fldChar w:fldCharType="end"/>
    </w:r>
  </w:p>
  <w:p w14:paraId="24327ECF" w14:textId="77777777" w:rsidR="00D22304" w:rsidRDefault="00D22304">
    <w:pPr>
      <w:pStyle w:val="Zpat"/>
    </w:pPr>
  </w:p>
  <w:p w14:paraId="40379FA5" w14:textId="77777777" w:rsidR="00D22304" w:rsidRDefault="00D22304"/>
  <w:p w14:paraId="30F44B9E" w14:textId="77777777" w:rsidR="00D22304" w:rsidRDefault="00D22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D650" w14:textId="77777777" w:rsidR="00010833" w:rsidRDefault="00010833">
      <w:r>
        <w:separator/>
      </w:r>
    </w:p>
  </w:footnote>
  <w:footnote w:type="continuationSeparator" w:id="0">
    <w:p w14:paraId="02DD8265" w14:textId="77777777" w:rsidR="00010833" w:rsidRDefault="0001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5"/>
  </w:num>
  <w:num w:numId="5">
    <w:abstractNumId w:val="16"/>
  </w:num>
  <w:num w:numId="6">
    <w:abstractNumId w:val="12"/>
  </w:num>
  <w:num w:numId="7">
    <w:abstractNumId w:val="9"/>
  </w:num>
  <w:num w:numId="8">
    <w:abstractNumId w:val="11"/>
  </w:num>
  <w:num w:numId="9">
    <w:abstractNumId w:val="5"/>
  </w:num>
  <w:num w:numId="10">
    <w:abstractNumId w:val="14"/>
  </w:num>
  <w:num w:numId="11">
    <w:abstractNumId w:val="6"/>
  </w:num>
  <w:num w:numId="12">
    <w:abstractNumId w:val="1"/>
  </w:num>
  <w:num w:numId="13">
    <w:abstractNumId w:val="3"/>
  </w:num>
  <w:num w:numId="14">
    <w:abstractNumId w:val="0"/>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10833"/>
    <w:rsid w:val="00020954"/>
    <w:rsid w:val="00021619"/>
    <w:rsid w:val="00044BAA"/>
    <w:rsid w:val="00053E34"/>
    <w:rsid w:val="0006649B"/>
    <w:rsid w:val="00080B56"/>
    <w:rsid w:val="00086841"/>
    <w:rsid w:val="00087EA1"/>
    <w:rsid w:val="000A19CC"/>
    <w:rsid w:val="000A3C3C"/>
    <w:rsid w:val="000B0680"/>
    <w:rsid w:val="000B2465"/>
    <w:rsid w:val="000C798E"/>
    <w:rsid w:val="000D1E8C"/>
    <w:rsid w:val="000D73F2"/>
    <w:rsid w:val="001437CF"/>
    <w:rsid w:val="00170D1C"/>
    <w:rsid w:val="0018208E"/>
    <w:rsid w:val="00187A64"/>
    <w:rsid w:val="00193F43"/>
    <w:rsid w:val="001A07A6"/>
    <w:rsid w:val="001B0954"/>
    <w:rsid w:val="001B1594"/>
    <w:rsid w:val="001C142C"/>
    <w:rsid w:val="001C2974"/>
    <w:rsid w:val="001C482E"/>
    <w:rsid w:val="001D11B2"/>
    <w:rsid w:val="001D29D8"/>
    <w:rsid w:val="001D3707"/>
    <w:rsid w:val="001E2046"/>
    <w:rsid w:val="001E7975"/>
    <w:rsid w:val="001F0C81"/>
    <w:rsid w:val="001F5923"/>
    <w:rsid w:val="001F663E"/>
    <w:rsid w:val="00204B30"/>
    <w:rsid w:val="002067CB"/>
    <w:rsid w:val="00210124"/>
    <w:rsid w:val="0021576D"/>
    <w:rsid w:val="00243668"/>
    <w:rsid w:val="0025427D"/>
    <w:rsid w:val="00263678"/>
    <w:rsid w:val="002705D8"/>
    <w:rsid w:val="0027491C"/>
    <w:rsid w:val="00296631"/>
    <w:rsid w:val="002A7B3D"/>
    <w:rsid w:val="002B40E2"/>
    <w:rsid w:val="002E7A2B"/>
    <w:rsid w:val="00317BC3"/>
    <w:rsid w:val="00336A67"/>
    <w:rsid w:val="00345AA9"/>
    <w:rsid w:val="003463B2"/>
    <w:rsid w:val="00347E95"/>
    <w:rsid w:val="0035137E"/>
    <w:rsid w:val="00354E91"/>
    <w:rsid w:val="0035615D"/>
    <w:rsid w:val="00360604"/>
    <w:rsid w:val="00374A03"/>
    <w:rsid w:val="00374B47"/>
    <w:rsid w:val="0038602E"/>
    <w:rsid w:val="003937FF"/>
    <w:rsid w:val="00395DB8"/>
    <w:rsid w:val="00396662"/>
    <w:rsid w:val="003B0A60"/>
    <w:rsid w:val="003B2533"/>
    <w:rsid w:val="003C263A"/>
    <w:rsid w:val="003C74BA"/>
    <w:rsid w:val="003D5EB3"/>
    <w:rsid w:val="003F538E"/>
    <w:rsid w:val="003F69D7"/>
    <w:rsid w:val="00425CED"/>
    <w:rsid w:val="00432230"/>
    <w:rsid w:val="00445529"/>
    <w:rsid w:val="00460E1A"/>
    <w:rsid w:val="00462F76"/>
    <w:rsid w:val="00465060"/>
    <w:rsid w:val="004A41F1"/>
    <w:rsid w:val="004B1916"/>
    <w:rsid w:val="004B77A6"/>
    <w:rsid w:val="004D5A75"/>
    <w:rsid w:val="004D705B"/>
    <w:rsid w:val="004E176F"/>
    <w:rsid w:val="004E7165"/>
    <w:rsid w:val="00511AD3"/>
    <w:rsid w:val="00534C11"/>
    <w:rsid w:val="00537B29"/>
    <w:rsid w:val="0057342C"/>
    <w:rsid w:val="00573E45"/>
    <w:rsid w:val="0057569A"/>
    <w:rsid w:val="00586CA8"/>
    <w:rsid w:val="005A1734"/>
    <w:rsid w:val="005A2B71"/>
    <w:rsid w:val="005B1754"/>
    <w:rsid w:val="005B465F"/>
    <w:rsid w:val="005B7A97"/>
    <w:rsid w:val="005C41B0"/>
    <w:rsid w:val="005D665C"/>
    <w:rsid w:val="005E2684"/>
    <w:rsid w:val="005E3815"/>
    <w:rsid w:val="005F2BF6"/>
    <w:rsid w:val="006264AC"/>
    <w:rsid w:val="00644FC4"/>
    <w:rsid w:val="00645C1D"/>
    <w:rsid w:val="006472EC"/>
    <w:rsid w:val="0065372C"/>
    <w:rsid w:val="00657DC8"/>
    <w:rsid w:val="00674F3F"/>
    <w:rsid w:val="006761D0"/>
    <w:rsid w:val="00681DA2"/>
    <w:rsid w:val="0069343C"/>
    <w:rsid w:val="006A733A"/>
    <w:rsid w:val="006C5A89"/>
    <w:rsid w:val="006D0130"/>
    <w:rsid w:val="006D3B65"/>
    <w:rsid w:val="0070399F"/>
    <w:rsid w:val="0071179F"/>
    <w:rsid w:val="00715774"/>
    <w:rsid w:val="007340BF"/>
    <w:rsid w:val="00740502"/>
    <w:rsid w:val="00741A34"/>
    <w:rsid w:val="00753741"/>
    <w:rsid w:val="00761CA9"/>
    <w:rsid w:val="00772870"/>
    <w:rsid w:val="00792652"/>
    <w:rsid w:val="007A0475"/>
    <w:rsid w:val="007A42AB"/>
    <w:rsid w:val="007B21C7"/>
    <w:rsid w:val="007B305D"/>
    <w:rsid w:val="007C019F"/>
    <w:rsid w:val="007C1D76"/>
    <w:rsid w:val="007C4EF5"/>
    <w:rsid w:val="007D483A"/>
    <w:rsid w:val="007E08D2"/>
    <w:rsid w:val="007E4256"/>
    <w:rsid w:val="007F3C3C"/>
    <w:rsid w:val="007F4B03"/>
    <w:rsid w:val="007F7F52"/>
    <w:rsid w:val="00803C70"/>
    <w:rsid w:val="00804B13"/>
    <w:rsid w:val="00812918"/>
    <w:rsid w:val="00814D4C"/>
    <w:rsid w:val="00825D5A"/>
    <w:rsid w:val="00826841"/>
    <w:rsid w:val="00833DBC"/>
    <w:rsid w:val="008340A5"/>
    <w:rsid w:val="00837005"/>
    <w:rsid w:val="008408B7"/>
    <w:rsid w:val="008411E1"/>
    <w:rsid w:val="0084430D"/>
    <w:rsid w:val="00852960"/>
    <w:rsid w:val="00866012"/>
    <w:rsid w:val="00891A60"/>
    <w:rsid w:val="008C064E"/>
    <w:rsid w:val="008C7F3E"/>
    <w:rsid w:val="008D06B3"/>
    <w:rsid w:val="008E5852"/>
    <w:rsid w:val="008F1886"/>
    <w:rsid w:val="008F26C6"/>
    <w:rsid w:val="008F2D02"/>
    <w:rsid w:val="008F47D9"/>
    <w:rsid w:val="00914F59"/>
    <w:rsid w:val="00925B43"/>
    <w:rsid w:val="00933A28"/>
    <w:rsid w:val="00990D67"/>
    <w:rsid w:val="00996D35"/>
    <w:rsid w:val="009B1C2E"/>
    <w:rsid w:val="009D31F1"/>
    <w:rsid w:val="009D42D6"/>
    <w:rsid w:val="009D73BA"/>
    <w:rsid w:val="009E30B8"/>
    <w:rsid w:val="009F29E1"/>
    <w:rsid w:val="009F5D9B"/>
    <w:rsid w:val="009F68BF"/>
    <w:rsid w:val="00A07891"/>
    <w:rsid w:val="00A22093"/>
    <w:rsid w:val="00A259D5"/>
    <w:rsid w:val="00A37B73"/>
    <w:rsid w:val="00A43CE1"/>
    <w:rsid w:val="00A45B5A"/>
    <w:rsid w:val="00A50763"/>
    <w:rsid w:val="00A6657B"/>
    <w:rsid w:val="00A72A8C"/>
    <w:rsid w:val="00A90D4F"/>
    <w:rsid w:val="00A920B5"/>
    <w:rsid w:val="00AA4F92"/>
    <w:rsid w:val="00AB43BE"/>
    <w:rsid w:val="00AB511B"/>
    <w:rsid w:val="00B049CC"/>
    <w:rsid w:val="00B35950"/>
    <w:rsid w:val="00B451E7"/>
    <w:rsid w:val="00B5516A"/>
    <w:rsid w:val="00B63D92"/>
    <w:rsid w:val="00B75E06"/>
    <w:rsid w:val="00B85D19"/>
    <w:rsid w:val="00B869D6"/>
    <w:rsid w:val="00B90EBD"/>
    <w:rsid w:val="00B947ED"/>
    <w:rsid w:val="00BB2148"/>
    <w:rsid w:val="00BB2EE4"/>
    <w:rsid w:val="00BB49D7"/>
    <w:rsid w:val="00BC3FC4"/>
    <w:rsid w:val="00BF25E8"/>
    <w:rsid w:val="00BF6CE7"/>
    <w:rsid w:val="00C07A41"/>
    <w:rsid w:val="00C20266"/>
    <w:rsid w:val="00C30BEF"/>
    <w:rsid w:val="00C423A0"/>
    <w:rsid w:val="00C712F1"/>
    <w:rsid w:val="00C82331"/>
    <w:rsid w:val="00C83EFC"/>
    <w:rsid w:val="00C96CEA"/>
    <w:rsid w:val="00C96E77"/>
    <w:rsid w:val="00CC0654"/>
    <w:rsid w:val="00CD1771"/>
    <w:rsid w:val="00CE601C"/>
    <w:rsid w:val="00CF0EC6"/>
    <w:rsid w:val="00D07BAC"/>
    <w:rsid w:val="00D153FD"/>
    <w:rsid w:val="00D164E0"/>
    <w:rsid w:val="00D22304"/>
    <w:rsid w:val="00D66062"/>
    <w:rsid w:val="00DA2EAA"/>
    <w:rsid w:val="00DB4F97"/>
    <w:rsid w:val="00DB566C"/>
    <w:rsid w:val="00DC0214"/>
    <w:rsid w:val="00DC0ED1"/>
    <w:rsid w:val="00DC79A9"/>
    <w:rsid w:val="00DE43BF"/>
    <w:rsid w:val="00DE51DE"/>
    <w:rsid w:val="00DF365A"/>
    <w:rsid w:val="00DF5E75"/>
    <w:rsid w:val="00E023B9"/>
    <w:rsid w:val="00E155F7"/>
    <w:rsid w:val="00E51597"/>
    <w:rsid w:val="00E602D1"/>
    <w:rsid w:val="00E61690"/>
    <w:rsid w:val="00E745CF"/>
    <w:rsid w:val="00E83B8D"/>
    <w:rsid w:val="00E85B08"/>
    <w:rsid w:val="00E871ED"/>
    <w:rsid w:val="00EA0658"/>
    <w:rsid w:val="00EA0975"/>
    <w:rsid w:val="00EA1B21"/>
    <w:rsid w:val="00EA43FE"/>
    <w:rsid w:val="00EC12F9"/>
    <w:rsid w:val="00EC38B8"/>
    <w:rsid w:val="00ED5A0F"/>
    <w:rsid w:val="00F05D9B"/>
    <w:rsid w:val="00F254FE"/>
    <w:rsid w:val="00F46EC5"/>
    <w:rsid w:val="00F517DD"/>
    <w:rsid w:val="00F53700"/>
    <w:rsid w:val="00F854D4"/>
    <w:rsid w:val="00FA188E"/>
    <w:rsid w:val="00FA2317"/>
    <w:rsid w:val="00FA2D4E"/>
    <w:rsid w:val="00FB3FCD"/>
    <w:rsid w:val="00FB64C9"/>
    <w:rsid w:val="00FB7813"/>
    <w:rsid w:val="00FC02EB"/>
    <w:rsid w:val="00FC11DC"/>
    <w:rsid w:val="00FC2EAE"/>
    <w:rsid w:val="00FC6113"/>
    <w:rsid w:val="00FE54F4"/>
    <w:rsid w:val="00FF068A"/>
    <w:rsid w:val="00FF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4601"/>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nkova@tc-plzen.cz" TargetMode="External"/><Relationship Id="rId18" Type="http://schemas.openxmlformats.org/officeDocument/2006/relationships/hyperlink" Target="http://www.zoopraha.cz" TargetMode="External"/><Relationship Id="rId26" Type="http://schemas.openxmlformats.org/officeDocument/2006/relationships/hyperlink" Target="mailto:dostalova@tc-plzen.cz" TargetMode="External"/><Relationship Id="rId3" Type="http://schemas.openxmlformats.org/officeDocument/2006/relationships/styles" Target="styles.xml"/><Relationship Id="rId21" Type="http://schemas.openxmlformats.org/officeDocument/2006/relationships/hyperlink" Target="mailto:plzenjih-odbocka@sons.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kova@tc-plzen.cz" TargetMode="External"/><Relationship Id="rId17" Type="http://schemas.openxmlformats.org/officeDocument/2006/relationships/hyperlink" Target="mailto:plzen@tyfloservis.cz" TargetMode="External"/><Relationship Id="rId25" Type="http://schemas.openxmlformats.org/officeDocument/2006/relationships/hyperlink" Target="mailto:tacov-odbocka@sons.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ektra.eu/katalog-kamerove-lupy/" TargetMode="External"/><Relationship Id="rId20" Type="http://schemas.openxmlformats.org/officeDocument/2006/relationships/hyperlink" Target="mailto:olga.selnarova@seznam.cz" TargetMode="External"/><Relationship Id="rId29" Type="http://schemas.openxmlformats.org/officeDocument/2006/relationships/hyperlink" Target="http://www.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lac.zdenek@vosmt.cz" TargetMode="External"/><Relationship Id="rId24" Type="http://schemas.openxmlformats.org/officeDocument/2006/relationships/hyperlink" Target="mailto:sykorova.milus@seznam.cz"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yflopomucky.cz/olomouc/diktafony/1260-Zaznamnik-sestiminutovy.html" TargetMode="External"/><Relationship Id="rId23" Type="http://schemas.openxmlformats.org/officeDocument/2006/relationships/hyperlink" Target="http://www.sonsplzenjih.cz/" TargetMode="External"/><Relationship Id="rId28" Type="http://schemas.openxmlformats.org/officeDocument/2006/relationships/hyperlink" Target="mailto:plzen@tyfloservis.cz" TargetMode="External"/><Relationship Id="rId10" Type="http://schemas.openxmlformats.org/officeDocument/2006/relationships/hyperlink" Target="mailto:potuckova@tc-plzen.cz" TargetMode="External"/><Relationship Id="rId19" Type="http://schemas.openxmlformats.org/officeDocument/2006/relationships/hyperlink" Target="https://svetluska.rozhlas.cz/pujcovna-kompenzacnich-pomucek-a-sportovniho-vybaveni-8468607" TargetMode="External"/><Relationship Id="rId31" Type="http://schemas.openxmlformats.org/officeDocument/2006/relationships/hyperlink" Target="http://www.tc-plzen.cz/" TargetMode="External"/><Relationship Id="rId4" Type="http://schemas.openxmlformats.org/officeDocument/2006/relationships/settings" Target="settings.xml"/><Relationship Id="rId9" Type="http://schemas.openxmlformats.org/officeDocument/2006/relationships/hyperlink" Target="https://www.sons.cz/05-2021-Informace-a-odpovedi-na-dotazy-ze-Socialne-pravni-poradny-SONS-P4010066.html" TargetMode="External"/><Relationship Id="rId14" Type="http://schemas.openxmlformats.org/officeDocument/2006/relationships/hyperlink" Target="https://www.tyflopomucky.cz/olomouc/pomucky-pro-zdravi/1287-Teplomer-lekarsky-cesky-mluvici-usni.html" TargetMode="External"/><Relationship Id="rId22" Type="http://schemas.openxmlformats.org/officeDocument/2006/relationships/hyperlink" Target="mailto:milanvcelak@atlas.cz" TargetMode="External"/><Relationship Id="rId27" Type="http://schemas.openxmlformats.org/officeDocument/2006/relationships/hyperlink" Target="http://www.tc-plzen.cz/" TargetMode="External"/><Relationship Id="rId30" Type="http://schemas.openxmlformats.org/officeDocument/2006/relationships/hyperlink" Target="mailto:info@tc-plzen.cz" TargetMode="Externa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37C0-D52D-4666-A842-ADC9E2E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3567</Words>
  <Characters>21051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12</cp:revision>
  <dcterms:created xsi:type="dcterms:W3CDTF">2021-06-21T06:33:00Z</dcterms:created>
  <dcterms:modified xsi:type="dcterms:W3CDTF">2021-06-23T08:17:00Z</dcterms:modified>
</cp:coreProperties>
</file>