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72A3" w14:textId="77777777" w:rsidR="00187A64" w:rsidRPr="00D24D68" w:rsidRDefault="00187A64" w:rsidP="00187A64">
      <w:pPr>
        <w:pStyle w:val="Bezmezer"/>
        <w:jc w:val="left"/>
        <w:rPr>
          <w:rFonts w:cs="Arial"/>
        </w:rPr>
      </w:pPr>
    </w:p>
    <w:p w14:paraId="1F52AF68" w14:textId="77777777" w:rsidR="00187A64" w:rsidRPr="00D24D68" w:rsidRDefault="002B4836" w:rsidP="00187A64">
      <w:pPr>
        <w:jc w:val="right"/>
        <w:rPr>
          <w:rFonts w:ascii="Arial" w:hAnsi="Arial" w:cs="Arial"/>
          <w:b/>
          <w:sz w:val="72"/>
          <w:szCs w:val="72"/>
        </w:rPr>
      </w:pPr>
      <w:r w:rsidRPr="00D24D68">
        <w:rPr>
          <w:rFonts w:ascii="Arial" w:hAnsi="Arial" w:cs="Arial"/>
          <w:b/>
          <w:sz w:val="72"/>
          <w:szCs w:val="72"/>
        </w:rPr>
        <w:t>2</w:t>
      </w:r>
      <w:r w:rsidR="007B1CDB" w:rsidRPr="00D24D68">
        <w:rPr>
          <w:rFonts w:ascii="Arial" w:hAnsi="Arial" w:cs="Arial"/>
          <w:b/>
          <w:sz w:val="72"/>
          <w:szCs w:val="72"/>
        </w:rPr>
        <w:t>/2023</w:t>
      </w:r>
    </w:p>
    <w:p w14:paraId="421FFA9A" w14:textId="77777777" w:rsidR="00187A64" w:rsidRPr="00D24D68" w:rsidRDefault="00187A64" w:rsidP="00187A64">
      <w:pPr>
        <w:spacing w:after="240"/>
        <w:jc w:val="center"/>
        <w:rPr>
          <w:rFonts w:ascii="Arial" w:hAnsi="Arial" w:cs="Arial"/>
          <w:b/>
          <w:sz w:val="112"/>
          <w:szCs w:val="112"/>
          <w:u w:val="single"/>
        </w:rPr>
      </w:pPr>
      <w:r w:rsidRPr="00D24D68">
        <w:rPr>
          <w:rFonts w:ascii="Arial" w:hAnsi="Arial" w:cs="Arial"/>
          <w:b/>
          <w:sz w:val="112"/>
          <w:szCs w:val="112"/>
          <w:u w:val="single"/>
        </w:rPr>
        <w:t>TYFLONOVINKY</w:t>
      </w:r>
    </w:p>
    <w:p w14:paraId="5FDDCD45" w14:textId="77777777" w:rsidR="00187A64" w:rsidRPr="00D24D68" w:rsidRDefault="00187A64" w:rsidP="00187A64">
      <w:pPr>
        <w:jc w:val="center"/>
        <w:rPr>
          <w:rFonts w:ascii="Arial" w:hAnsi="Arial" w:cs="Arial"/>
          <w:b/>
          <w:sz w:val="40"/>
          <w:szCs w:val="40"/>
        </w:rPr>
      </w:pPr>
      <w:r w:rsidRPr="00D24D68">
        <w:rPr>
          <w:rFonts w:ascii="Arial" w:hAnsi="Arial" w:cs="Arial"/>
          <w:b/>
          <w:sz w:val="40"/>
          <w:szCs w:val="40"/>
        </w:rPr>
        <w:t>ČTVRTLETNÍK PRO ZRAKOVĚ POSTIŽENÉ (NEJEN) Z PLZEŇSKÉHO KRAJE</w:t>
      </w:r>
    </w:p>
    <w:p w14:paraId="5B18BC69" w14:textId="77777777" w:rsidR="00187A64" w:rsidRPr="00D24D68" w:rsidRDefault="00187A64" w:rsidP="00187A64">
      <w:pPr>
        <w:pStyle w:val="Podtitul"/>
      </w:pPr>
      <w:r w:rsidRPr="00D24D68">
        <w:br w:type="page"/>
      </w:r>
    </w:p>
    <w:p w14:paraId="5F00FB02" w14:textId="6E2CC316" w:rsidR="00285C2C" w:rsidRPr="00D24D68" w:rsidRDefault="00285C2C" w:rsidP="00285C2C">
      <w:pPr>
        <w:pStyle w:val="Podtitul"/>
      </w:pPr>
      <w:r w:rsidRPr="00D24D68">
        <w:lastRenderedPageBreak/>
        <w:t xml:space="preserve">Milí </w:t>
      </w:r>
      <w:r w:rsidR="00561B12" w:rsidRPr="00D24D68">
        <w:t>přátelé,</w:t>
      </w:r>
    </w:p>
    <w:p w14:paraId="6CADB239" w14:textId="48F01911" w:rsidR="00561B12" w:rsidRPr="00D24D68" w:rsidRDefault="00561B12" w:rsidP="00285C2C">
      <w:pPr>
        <w:pStyle w:val="Podtitul"/>
      </w:pPr>
      <w:r w:rsidRPr="00D24D68">
        <w:t xml:space="preserve">jaro je tu a s ním přicházejí i druhé </w:t>
      </w:r>
      <w:proofErr w:type="spellStart"/>
      <w:r w:rsidRPr="00D24D68">
        <w:t>Tyflonovinky</w:t>
      </w:r>
      <w:proofErr w:type="spellEnd"/>
      <w:r w:rsidRPr="00D24D68">
        <w:t xml:space="preserve"> tohoto roku. Účastníky klubu společenských her a </w:t>
      </w:r>
      <w:proofErr w:type="spellStart"/>
      <w:r w:rsidRPr="00D24D68">
        <w:t>showdownu</w:t>
      </w:r>
      <w:proofErr w:type="spellEnd"/>
      <w:r w:rsidRPr="00D24D68">
        <w:t xml:space="preserve"> chceme upozornit na úpravy termínů konání: Klub společenských her bude probíhat 3x měsíčně, a to 1., 3. a 4. čtvrtek v měsíci - ve stejném čase jako dřív, tedy od 16:00 do 17:00. Klub </w:t>
      </w:r>
      <w:proofErr w:type="spellStart"/>
      <w:r w:rsidRPr="00D24D68">
        <w:t>showdownu</w:t>
      </w:r>
      <w:proofErr w:type="spellEnd"/>
      <w:r w:rsidRPr="00D24D68">
        <w:t xml:space="preserve"> bude probíhat pouze 1x za měsíc, a to 2. čtvrtek v měsíci, čas opět zůstává stejný – tedy 16:00 – 17:00.</w:t>
      </w:r>
    </w:p>
    <w:p w14:paraId="16B0F72F" w14:textId="4B0B50B8" w:rsidR="00561B12" w:rsidRPr="00D24D68" w:rsidRDefault="00561B12" w:rsidP="00285C2C">
      <w:pPr>
        <w:pStyle w:val="Podtitul"/>
      </w:pPr>
      <w:r w:rsidRPr="00D24D68">
        <w:t xml:space="preserve">V závěru </w:t>
      </w:r>
      <w:proofErr w:type="spellStart"/>
      <w:r w:rsidRPr="00D24D68">
        <w:t>Tyflonovinek</w:t>
      </w:r>
      <w:proofErr w:type="spellEnd"/>
      <w:r w:rsidRPr="00D24D68">
        <w:t xml:space="preserve"> určitě nepřehlédněte pozvání na akce SONS Plzeň. Uskuteční se komentovaná procházka v centru Plzně a dále proběhne v</w:t>
      </w:r>
      <w:r w:rsidR="00D24D68">
        <w:t xml:space="preserve"> prostorách </w:t>
      </w:r>
      <w:proofErr w:type="spellStart"/>
      <w:r w:rsidRPr="00D24D68">
        <w:t>SONSu</w:t>
      </w:r>
      <w:proofErr w:type="spellEnd"/>
      <w:r w:rsidRPr="00D24D68">
        <w:t xml:space="preserve"> přednáška o aromaterapii.</w:t>
      </w:r>
    </w:p>
    <w:p w14:paraId="6E7AD472" w14:textId="0F508AF2" w:rsidR="00561B12" w:rsidRPr="00D24D68" w:rsidRDefault="00561B12" w:rsidP="00285C2C">
      <w:pPr>
        <w:pStyle w:val="Podtitul"/>
      </w:pPr>
      <w:r w:rsidRPr="00D24D68">
        <w:t xml:space="preserve">O akcích pořádaných </w:t>
      </w:r>
      <w:proofErr w:type="spellStart"/>
      <w:r w:rsidRPr="00D24D68">
        <w:t>TyfloCentrem</w:t>
      </w:r>
      <w:proofErr w:type="spellEnd"/>
      <w:r w:rsidRPr="00D24D68">
        <w:t xml:space="preserve"> se dočtete jako vždy v rubrice Na co se můžete těšit.</w:t>
      </w:r>
    </w:p>
    <w:p w14:paraId="62346697" w14:textId="004D8318" w:rsidR="00561B12" w:rsidRPr="00D24D68" w:rsidRDefault="00561B12" w:rsidP="00285C2C">
      <w:pPr>
        <w:pStyle w:val="Podtitul"/>
      </w:pPr>
      <w:r w:rsidRPr="00D24D68">
        <w:t>Milí klienti, přejeme vám krásné jaro a těšíme se na</w:t>
      </w:r>
      <w:r w:rsidR="003C65B8">
        <w:t xml:space="preserve"> společná</w:t>
      </w:r>
      <w:r w:rsidRPr="00D24D68">
        <w:t xml:space="preserve"> setkávání.</w:t>
      </w:r>
    </w:p>
    <w:p w14:paraId="1DEB9266" w14:textId="77777777" w:rsidR="00583204" w:rsidRPr="00D24D68" w:rsidRDefault="00583204" w:rsidP="00285C2C">
      <w:pPr>
        <w:pStyle w:val="Podtitul"/>
      </w:pPr>
    </w:p>
    <w:p w14:paraId="34AF8323" w14:textId="77777777" w:rsidR="00561B12" w:rsidRPr="00D24D68" w:rsidRDefault="00561B12" w:rsidP="00561B12">
      <w:pPr>
        <w:jc w:val="center"/>
        <w:rPr>
          <w:rFonts w:cs="Arial"/>
          <w:b/>
          <w:sz w:val="32"/>
          <w:szCs w:val="32"/>
          <w:u w:val="single"/>
        </w:rPr>
      </w:pPr>
    </w:p>
    <w:p w14:paraId="00D97E11" w14:textId="77777777" w:rsidR="00561B12" w:rsidRPr="00D24D68" w:rsidRDefault="00561B12" w:rsidP="00561B12">
      <w:pPr>
        <w:jc w:val="center"/>
        <w:rPr>
          <w:rFonts w:cs="Arial"/>
          <w:b/>
          <w:sz w:val="32"/>
          <w:szCs w:val="32"/>
          <w:u w:val="single"/>
        </w:rPr>
      </w:pPr>
    </w:p>
    <w:p w14:paraId="0E522ED4" w14:textId="77777777" w:rsidR="00C02961" w:rsidRPr="00D24D68" w:rsidRDefault="00C02961" w:rsidP="00285C2C">
      <w:pPr>
        <w:pStyle w:val="Podtitul"/>
      </w:pPr>
    </w:p>
    <w:p w14:paraId="01DB45CC" w14:textId="77777777" w:rsidR="00C30BEF" w:rsidRPr="00D24D68" w:rsidRDefault="00C30BEF" w:rsidP="00285C2C">
      <w:pPr>
        <w:pStyle w:val="Podtitul"/>
        <w:rPr>
          <w:sz w:val="36"/>
          <w:szCs w:val="36"/>
        </w:rPr>
      </w:pPr>
      <w:r w:rsidRPr="00D24D68">
        <w:rPr>
          <w:sz w:val="36"/>
          <w:szCs w:val="36"/>
        </w:rPr>
        <w:br w:type="page"/>
      </w:r>
    </w:p>
    <w:p w14:paraId="54116139" w14:textId="77777777" w:rsidR="00187A64" w:rsidRPr="00D24D68" w:rsidRDefault="00187A64" w:rsidP="00187A64">
      <w:pPr>
        <w:spacing w:before="240" w:after="240" w:line="360" w:lineRule="auto"/>
        <w:jc w:val="both"/>
        <w:rPr>
          <w:rFonts w:ascii="Arial" w:hAnsi="Arial" w:cs="Arial"/>
          <w:b/>
          <w:sz w:val="36"/>
          <w:szCs w:val="36"/>
        </w:rPr>
      </w:pPr>
      <w:r w:rsidRPr="00D24D68">
        <w:rPr>
          <w:rFonts w:ascii="Arial" w:hAnsi="Arial" w:cs="Arial"/>
          <w:b/>
          <w:sz w:val="36"/>
          <w:szCs w:val="36"/>
        </w:rPr>
        <w:lastRenderedPageBreak/>
        <w:t xml:space="preserve">OBSAH </w:t>
      </w:r>
    </w:p>
    <w:sdt>
      <w:sdtPr>
        <w:rPr>
          <w:rFonts w:ascii="Times New Roman" w:hAnsi="Times New Roman" w:cs="Times New Roman"/>
          <w:noProof w:val="0"/>
          <w:sz w:val="24"/>
          <w:szCs w:val="24"/>
        </w:rPr>
        <w:id w:val="-847554196"/>
        <w:docPartObj>
          <w:docPartGallery w:val="Table of Contents"/>
          <w:docPartUnique/>
        </w:docPartObj>
      </w:sdtPr>
      <w:sdtEndPr>
        <w:rPr>
          <w:rFonts w:ascii="Arial" w:hAnsi="Arial" w:cs="Arial"/>
          <w:noProof/>
          <w:sz w:val="32"/>
          <w:szCs w:val="32"/>
        </w:rPr>
      </w:sdtEndPr>
      <w:sdtContent>
        <w:p w14:paraId="51D25BC2" w14:textId="77777777" w:rsidR="00515D57" w:rsidRDefault="00824C26">
          <w:pPr>
            <w:pStyle w:val="Obsah1"/>
            <w:rPr>
              <w:rFonts w:asciiTheme="minorHAnsi" w:eastAsiaTheme="minorEastAsia" w:hAnsiTheme="minorHAnsi" w:cstheme="minorBidi"/>
              <w:sz w:val="22"/>
              <w:szCs w:val="22"/>
            </w:rPr>
          </w:pPr>
          <w:r w:rsidRPr="00D24D68">
            <w:fldChar w:fldCharType="begin"/>
          </w:r>
          <w:r w:rsidR="00187A64" w:rsidRPr="00D24D68">
            <w:rPr>
              <w:rStyle w:val="Odkaznarejstk"/>
            </w:rPr>
            <w:instrText>TOC \o "1-3" \h</w:instrText>
          </w:r>
          <w:r w:rsidRPr="00D24D68">
            <w:rPr>
              <w:rStyle w:val="Odkaznarejstk"/>
            </w:rPr>
            <w:fldChar w:fldCharType="separate"/>
          </w:r>
          <w:hyperlink w:anchor="_Toc131412959" w:history="1">
            <w:r w:rsidR="00515D57" w:rsidRPr="009579E5">
              <w:rPr>
                <w:rStyle w:val="Hypertextovodkaz"/>
              </w:rPr>
              <w:t>Na co se můžete těšit</w:t>
            </w:r>
            <w:r w:rsidR="00515D57">
              <w:tab/>
            </w:r>
            <w:r w:rsidR="00515D57">
              <w:fldChar w:fldCharType="begin"/>
            </w:r>
            <w:r w:rsidR="00515D57">
              <w:instrText xml:space="preserve"> PAGEREF _Toc131412959 \h </w:instrText>
            </w:r>
            <w:r w:rsidR="00515D57">
              <w:fldChar w:fldCharType="separate"/>
            </w:r>
            <w:r w:rsidR="00515D57">
              <w:t>5</w:t>
            </w:r>
            <w:r w:rsidR="00515D57">
              <w:fldChar w:fldCharType="end"/>
            </w:r>
          </w:hyperlink>
        </w:p>
        <w:p w14:paraId="753032EE" w14:textId="77777777" w:rsidR="00515D57" w:rsidRDefault="00515D57">
          <w:pPr>
            <w:pStyle w:val="Obsah1"/>
            <w:rPr>
              <w:rFonts w:asciiTheme="minorHAnsi" w:eastAsiaTheme="minorEastAsia" w:hAnsiTheme="minorHAnsi" w:cstheme="minorBidi"/>
              <w:sz w:val="22"/>
              <w:szCs w:val="22"/>
            </w:rPr>
          </w:pPr>
          <w:hyperlink w:anchor="_Toc131412974" w:history="1">
            <w:r w:rsidRPr="009579E5">
              <w:rPr>
                <w:rStyle w:val="Hypertextovodkaz"/>
              </w:rPr>
              <w:t>Střípky z akcí</w:t>
            </w:r>
            <w:r>
              <w:tab/>
            </w:r>
            <w:r>
              <w:fldChar w:fldCharType="begin"/>
            </w:r>
            <w:r>
              <w:instrText xml:space="preserve"> PAGEREF _Toc131412974 \h </w:instrText>
            </w:r>
            <w:r>
              <w:fldChar w:fldCharType="separate"/>
            </w:r>
            <w:r>
              <w:t>9</w:t>
            </w:r>
            <w:r>
              <w:fldChar w:fldCharType="end"/>
            </w:r>
          </w:hyperlink>
        </w:p>
        <w:p w14:paraId="20AC3C16" w14:textId="77777777" w:rsidR="00515D57" w:rsidRDefault="00515D57">
          <w:pPr>
            <w:pStyle w:val="Obsah1"/>
            <w:rPr>
              <w:rFonts w:asciiTheme="minorHAnsi" w:eastAsiaTheme="minorEastAsia" w:hAnsiTheme="minorHAnsi" w:cstheme="minorBidi"/>
              <w:sz w:val="22"/>
              <w:szCs w:val="22"/>
            </w:rPr>
          </w:pPr>
          <w:hyperlink w:anchor="_Toc131412977" w:history="1">
            <w:r w:rsidRPr="009579E5">
              <w:rPr>
                <w:rStyle w:val="Hypertextovodkaz"/>
              </w:rPr>
              <w:t>Různé</w:t>
            </w:r>
            <w:r>
              <w:tab/>
            </w:r>
            <w:r>
              <w:fldChar w:fldCharType="begin"/>
            </w:r>
            <w:r>
              <w:instrText xml:space="preserve"> PAGEREF _Toc131412977 \h </w:instrText>
            </w:r>
            <w:r>
              <w:fldChar w:fldCharType="separate"/>
            </w:r>
            <w:r>
              <w:t>11</w:t>
            </w:r>
            <w:r>
              <w:fldChar w:fldCharType="end"/>
            </w:r>
          </w:hyperlink>
        </w:p>
        <w:p w14:paraId="483ACC72" w14:textId="2AA9825E" w:rsidR="00515D57" w:rsidRDefault="00515D57">
          <w:pPr>
            <w:pStyle w:val="Obsah1"/>
            <w:rPr>
              <w:rFonts w:asciiTheme="minorHAnsi" w:eastAsiaTheme="minorEastAsia" w:hAnsiTheme="minorHAnsi" w:cstheme="minorBidi"/>
              <w:sz w:val="22"/>
              <w:szCs w:val="22"/>
            </w:rPr>
          </w:pPr>
          <w:hyperlink w:anchor="_Toc131412980" w:history="1">
            <w:r w:rsidRPr="009579E5">
              <w:rPr>
                <w:rStyle w:val="Hypertextovodkaz"/>
              </w:rPr>
              <w:t>Oblast sociální</w:t>
            </w:r>
            <w:r>
              <w:rPr>
                <w:rStyle w:val="Hypertextovodkaz"/>
              </w:rPr>
              <w:t xml:space="preserve"> aneb ptejte se, co vás zajímá</w:t>
            </w:r>
            <w:r>
              <w:tab/>
            </w:r>
            <w:r>
              <w:fldChar w:fldCharType="begin"/>
            </w:r>
            <w:r>
              <w:instrText xml:space="preserve"> PAGEREF _Toc131412980 \h </w:instrText>
            </w:r>
            <w:r>
              <w:fldChar w:fldCharType="separate"/>
            </w:r>
            <w:r>
              <w:t>13</w:t>
            </w:r>
            <w:r>
              <w:fldChar w:fldCharType="end"/>
            </w:r>
          </w:hyperlink>
        </w:p>
        <w:p w14:paraId="13013294" w14:textId="77777777" w:rsidR="00515D57" w:rsidRDefault="00515D57">
          <w:pPr>
            <w:pStyle w:val="Obsah1"/>
            <w:rPr>
              <w:rFonts w:asciiTheme="minorHAnsi" w:eastAsiaTheme="minorEastAsia" w:hAnsiTheme="minorHAnsi" w:cstheme="minorBidi"/>
              <w:sz w:val="22"/>
              <w:szCs w:val="22"/>
            </w:rPr>
          </w:pPr>
          <w:hyperlink w:anchor="_Toc131412983" w:history="1">
            <w:r w:rsidRPr="009579E5">
              <w:rPr>
                <w:rStyle w:val="Hypertextovodkaz"/>
              </w:rPr>
              <w:t>Ze světa počítačů</w:t>
            </w:r>
            <w:r>
              <w:tab/>
            </w:r>
            <w:r>
              <w:fldChar w:fldCharType="begin"/>
            </w:r>
            <w:r>
              <w:instrText xml:space="preserve"> PAGEREF _Toc131412983 \h </w:instrText>
            </w:r>
            <w:r>
              <w:fldChar w:fldCharType="separate"/>
            </w:r>
            <w:r>
              <w:t>16</w:t>
            </w:r>
            <w:r>
              <w:fldChar w:fldCharType="end"/>
            </w:r>
          </w:hyperlink>
        </w:p>
        <w:p w14:paraId="3F27A506" w14:textId="77777777" w:rsidR="00515D57" w:rsidRDefault="00515D57">
          <w:pPr>
            <w:pStyle w:val="Obsah1"/>
            <w:rPr>
              <w:rFonts w:asciiTheme="minorHAnsi" w:eastAsiaTheme="minorEastAsia" w:hAnsiTheme="minorHAnsi" w:cstheme="minorBidi"/>
              <w:sz w:val="22"/>
              <w:szCs w:val="22"/>
            </w:rPr>
          </w:pPr>
          <w:hyperlink w:anchor="_Toc131412985" w:history="1">
            <w:r w:rsidRPr="009579E5">
              <w:rPr>
                <w:rStyle w:val="Hypertextovodkaz"/>
              </w:rPr>
              <w:t>Přehled klubových aktivit</w:t>
            </w:r>
            <w:r>
              <w:tab/>
            </w:r>
            <w:r>
              <w:fldChar w:fldCharType="begin"/>
            </w:r>
            <w:r>
              <w:instrText xml:space="preserve"> PAGEREF _Toc131412985 \h </w:instrText>
            </w:r>
            <w:r>
              <w:fldChar w:fldCharType="separate"/>
            </w:r>
            <w:r>
              <w:t>20</w:t>
            </w:r>
            <w:r>
              <w:fldChar w:fldCharType="end"/>
            </w:r>
          </w:hyperlink>
        </w:p>
        <w:p w14:paraId="6EF2B6DC" w14:textId="77777777" w:rsidR="00515D57" w:rsidRDefault="00515D57">
          <w:pPr>
            <w:pStyle w:val="Obsah1"/>
            <w:rPr>
              <w:rFonts w:asciiTheme="minorHAnsi" w:eastAsiaTheme="minorEastAsia" w:hAnsiTheme="minorHAnsi" w:cstheme="minorBidi"/>
              <w:sz w:val="22"/>
              <w:szCs w:val="22"/>
            </w:rPr>
          </w:pPr>
          <w:hyperlink w:anchor="_Toc131412986" w:history="1">
            <w:r w:rsidRPr="009579E5">
              <w:rPr>
                <w:rStyle w:val="Hypertextovodkaz"/>
              </w:rPr>
              <w:t>Odbočky a jejich akce</w:t>
            </w:r>
            <w:r>
              <w:tab/>
            </w:r>
            <w:r>
              <w:fldChar w:fldCharType="begin"/>
            </w:r>
            <w:r>
              <w:instrText xml:space="preserve"> PAGEREF _Toc131412986 \h </w:instrText>
            </w:r>
            <w:r>
              <w:fldChar w:fldCharType="separate"/>
            </w:r>
            <w:r>
              <w:t>21</w:t>
            </w:r>
            <w:r>
              <w:fldChar w:fldCharType="end"/>
            </w:r>
          </w:hyperlink>
        </w:p>
        <w:p w14:paraId="28923E10" w14:textId="77777777" w:rsidR="00515D57" w:rsidRDefault="00515D57">
          <w:pPr>
            <w:pStyle w:val="Obsah1"/>
            <w:rPr>
              <w:rFonts w:asciiTheme="minorHAnsi" w:eastAsiaTheme="minorEastAsia" w:hAnsiTheme="minorHAnsi" w:cstheme="minorBidi"/>
              <w:sz w:val="22"/>
              <w:szCs w:val="22"/>
            </w:rPr>
          </w:pPr>
          <w:hyperlink w:anchor="_Toc131412992" w:history="1">
            <w:r w:rsidRPr="009579E5">
              <w:rPr>
                <w:rStyle w:val="Hypertextovodkaz"/>
              </w:rPr>
              <w:t>Kontaktní údaje</w:t>
            </w:r>
            <w:r>
              <w:tab/>
            </w:r>
            <w:r>
              <w:fldChar w:fldCharType="begin"/>
            </w:r>
            <w:r>
              <w:instrText xml:space="preserve"> PAGEREF _Toc131412992 \h </w:instrText>
            </w:r>
            <w:r>
              <w:fldChar w:fldCharType="separate"/>
            </w:r>
            <w:r>
              <w:t>24</w:t>
            </w:r>
            <w:r>
              <w:fldChar w:fldCharType="end"/>
            </w:r>
          </w:hyperlink>
        </w:p>
        <w:p w14:paraId="5F68B937" w14:textId="77777777" w:rsidR="00187A64" w:rsidRPr="00D24D68" w:rsidRDefault="00824C26" w:rsidP="00826841">
          <w:pPr>
            <w:pStyle w:val="Obsah1"/>
            <w:sectPr w:rsidR="00187A64" w:rsidRPr="00D24D68">
              <w:footerReference w:type="default" r:id="rId8"/>
              <w:pgSz w:w="11906" w:h="16838"/>
              <w:pgMar w:top="1417" w:right="1417" w:bottom="1417" w:left="1417" w:header="0" w:footer="708" w:gutter="0"/>
              <w:cols w:space="708"/>
              <w:formProt w:val="0"/>
              <w:docGrid w:linePitch="100"/>
            </w:sectPr>
          </w:pPr>
          <w:r w:rsidRPr="00D24D68">
            <w:rPr>
              <w:rStyle w:val="Odkaznarejstk"/>
            </w:rPr>
            <w:fldChar w:fldCharType="end"/>
          </w:r>
        </w:p>
      </w:sdtContent>
    </w:sdt>
    <w:p w14:paraId="4F966F36" w14:textId="77777777" w:rsidR="002B4836" w:rsidRPr="00D24D68" w:rsidRDefault="002B4836" w:rsidP="002B4836">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114138101"/>
      <w:bookmarkStart w:id="24" w:name="_Toc106178989"/>
      <w:bookmarkStart w:id="25" w:name="_Toc114138102"/>
      <w:bookmarkStart w:id="26" w:name="_Toc106178990"/>
      <w:bookmarkStart w:id="27" w:name="_Toc1314129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24D68">
        <w:rPr>
          <w:rFonts w:ascii="Arial" w:hAnsi="Arial"/>
          <w:sz w:val="48"/>
          <w:szCs w:val="48"/>
          <w:u w:val="none"/>
        </w:rPr>
        <w:lastRenderedPageBreak/>
        <w:t>Na co se můžete těšit</w:t>
      </w:r>
      <w:bookmarkEnd w:id="23"/>
      <w:bookmarkEnd w:id="27"/>
    </w:p>
    <w:p w14:paraId="59354A99" w14:textId="77777777" w:rsidR="002B4836" w:rsidRPr="00D24D68" w:rsidRDefault="002B4836" w:rsidP="002B4836">
      <w:pPr>
        <w:pStyle w:val="Nadpis1"/>
      </w:pPr>
      <w:bookmarkStart w:id="28" w:name="_Toc131412960"/>
      <w:r w:rsidRPr="00D24D68">
        <w:t>Setkání v Klatovech</w:t>
      </w:r>
      <w:bookmarkEnd w:id="28"/>
    </w:p>
    <w:p w14:paraId="6C7BC392" w14:textId="77777777" w:rsidR="002B4836" w:rsidRPr="00D24D68" w:rsidRDefault="002B4836" w:rsidP="002B4836">
      <w:pPr>
        <w:pStyle w:val="Podtitul"/>
        <w:spacing w:before="240"/>
      </w:pPr>
      <w:r w:rsidRPr="00D24D68">
        <w:t>24.4. – klubovna</w:t>
      </w:r>
      <w:bookmarkStart w:id="29" w:name="_GoBack"/>
      <w:bookmarkEnd w:id="29"/>
    </w:p>
    <w:p w14:paraId="630A98C5" w14:textId="77777777" w:rsidR="002B4836" w:rsidRPr="00D24D68" w:rsidRDefault="002B4836" w:rsidP="002B4836">
      <w:pPr>
        <w:pStyle w:val="Podtitul"/>
      </w:pPr>
      <w:r w:rsidRPr="00D24D68">
        <w:t>22.5. – procházka</w:t>
      </w:r>
    </w:p>
    <w:p w14:paraId="2893AA97" w14:textId="77777777" w:rsidR="002B4836" w:rsidRPr="00D24D68" w:rsidRDefault="002B4836" w:rsidP="002B4836">
      <w:pPr>
        <w:pStyle w:val="Podtitul"/>
      </w:pPr>
      <w:r w:rsidRPr="00D24D68">
        <w:t xml:space="preserve">19.6. </w:t>
      </w:r>
      <w:proofErr w:type="gramStart"/>
      <w:r w:rsidRPr="00D24D68">
        <w:t>-  procházka</w:t>
      </w:r>
      <w:proofErr w:type="gramEnd"/>
    </w:p>
    <w:p w14:paraId="44042159" w14:textId="77777777" w:rsidR="002B4836" w:rsidRPr="00D24D68" w:rsidRDefault="002B4836" w:rsidP="002B4836">
      <w:pPr>
        <w:pStyle w:val="Nadpis1"/>
      </w:pPr>
      <w:bookmarkStart w:id="30" w:name="_Toc131412961"/>
      <w:r w:rsidRPr="00D24D68">
        <w:t>Bazén Kdyně</w:t>
      </w:r>
      <w:bookmarkEnd w:id="30"/>
    </w:p>
    <w:p w14:paraId="6D80198A" w14:textId="77777777" w:rsidR="002B4836" w:rsidRPr="00D24D68" w:rsidRDefault="002B4836" w:rsidP="00EC55E7">
      <w:pPr>
        <w:pStyle w:val="Podtitul"/>
        <w:spacing w:before="240"/>
      </w:pPr>
      <w:bookmarkStart w:id="31" w:name="_Toc131412962"/>
      <w:r w:rsidRPr="00D24D68">
        <w:rPr>
          <w:rStyle w:val="Nadpis3Char"/>
        </w:rPr>
        <w:t>Termíny:</w:t>
      </w:r>
      <w:bookmarkEnd w:id="31"/>
      <w:r w:rsidRPr="00D24D68">
        <w:t xml:space="preserve"> 26.4., 17.5.,14.6. </w:t>
      </w:r>
    </w:p>
    <w:p w14:paraId="6660A48A" w14:textId="77777777" w:rsidR="002B4836" w:rsidRPr="00D24D68" w:rsidRDefault="002B4836" w:rsidP="002B4836">
      <w:pPr>
        <w:pStyle w:val="Podtitul"/>
      </w:pPr>
      <w:r w:rsidRPr="00D24D68">
        <w:t>Pojedeme mikrobusem firmy Mezado</w:t>
      </w:r>
    </w:p>
    <w:p w14:paraId="24952112" w14:textId="77777777" w:rsidR="002B4836" w:rsidRPr="00D24D68" w:rsidRDefault="002B4836" w:rsidP="002B4836">
      <w:pPr>
        <w:pStyle w:val="Podtitul"/>
      </w:pPr>
      <w:r w:rsidRPr="00D24D68">
        <w:t>Čas a místo odjezdu jako vždy TyfloCentrum 9.30 h a Klatovy 10.30 h.</w:t>
      </w:r>
    </w:p>
    <w:p w14:paraId="08226857" w14:textId="77777777" w:rsidR="002B4836" w:rsidRPr="00D24D68" w:rsidRDefault="002B4836" w:rsidP="002B4836">
      <w:pPr>
        <w:pStyle w:val="Podtitul"/>
      </w:pPr>
      <w:bookmarkStart w:id="32" w:name="_Toc131412963"/>
      <w:r w:rsidRPr="00D24D68">
        <w:rPr>
          <w:rStyle w:val="Nadpis3Char"/>
        </w:rPr>
        <w:t>Cena:</w:t>
      </w:r>
      <w:bookmarkEnd w:id="32"/>
      <w:r w:rsidRPr="00D24D68">
        <w:t xml:space="preserve"> doprava cca 200 Kč, vstup do bazénu 80 Kč</w:t>
      </w:r>
    </w:p>
    <w:p w14:paraId="2B0978F2" w14:textId="77777777" w:rsidR="002B4836" w:rsidRPr="00D24D68" w:rsidRDefault="002B4836" w:rsidP="00834370">
      <w:pPr>
        <w:pStyle w:val="Nadpis1"/>
      </w:pPr>
      <w:bookmarkStart w:id="33" w:name="_Toc131412964"/>
      <w:r w:rsidRPr="00D24D68">
        <w:rPr>
          <w:rFonts w:eastAsia="Calibri"/>
        </w:rPr>
        <w:t>Velikonoční odpoledne v </w:t>
      </w:r>
      <w:proofErr w:type="spellStart"/>
      <w:r w:rsidRPr="00D24D68">
        <w:rPr>
          <w:rFonts w:eastAsia="Calibri"/>
        </w:rPr>
        <w:t>TyfloCentru</w:t>
      </w:r>
      <w:proofErr w:type="spellEnd"/>
      <w:r w:rsidRPr="00D24D68">
        <w:rPr>
          <w:rFonts w:eastAsia="Calibri"/>
        </w:rPr>
        <w:t xml:space="preserve"> – </w:t>
      </w:r>
      <w:r w:rsidRPr="00D24D68">
        <w:t xml:space="preserve">6.4.2023 (čtvrtek) od 14:00 do 16:00 hodin v klubovně </w:t>
      </w:r>
      <w:proofErr w:type="spellStart"/>
      <w:r w:rsidRPr="00D24D68">
        <w:t>TyfloCentra</w:t>
      </w:r>
      <w:proofErr w:type="spellEnd"/>
      <w:r w:rsidRPr="00D24D68">
        <w:t>.</w:t>
      </w:r>
      <w:bookmarkEnd w:id="33"/>
    </w:p>
    <w:p w14:paraId="25719D41" w14:textId="77777777" w:rsidR="002B4836" w:rsidRPr="00D24D68" w:rsidRDefault="002B4836" w:rsidP="002B4836">
      <w:pPr>
        <w:pStyle w:val="Podtitul"/>
        <w:spacing w:before="240"/>
      </w:pPr>
      <w:r w:rsidRPr="00D24D68">
        <w:t>Zveme Vás na tradiční velikonoční odpoledne v </w:t>
      </w:r>
      <w:proofErr w:type="spellStart"/>
      <w:r w:rsidRPr="00D24D68">
        <w:t>TyfloCentru</w:t>
      </w:r>
      <w:proofErr w:type="spellEnd"/>
      <w:r w:rsidRPr="00D24D68">
        <w:t xml:space="preserve">. Popovídáme si o velikonočních zvycích, zodpovíme nějaké kvízové otázky a možná si vyrobíme nějakou velikonoční drobnost. Těšíme se na Vás, pokud máte nějaké zelené oblečení, vezměte si ho, prosím. </w:t>
      </w:r>
    </w:p>
    <w:p w14:paraId="12AA8914" w14:textId="77777777" w:rsidR="00A433AE" w:rsidRPr="00D24D68" w:rsidRDefault="00A433AE" w:rsidP="00A433AE">
      <w:pPr>
        <w:pStyle w:val="Nadpis1"/>
      </w:pPr>
      <w:bookmarkStart w:id="34" w:name="_Toc131412965"/>
      <w:r w:rsidRPr="00D24D68">
        <w:lastRenderedPageBreak/>
        <w:t>Beseda o zdraví</w:t>
      </w:r>
      <w:bookmarkEnd w:id="34"/>
    </w:p>
    <w:p w14:paraId="33597C2A" w14:textId="77777777" w:rsidR="004756C9" w:rsidRPr="00D24D68" w:rsidRDefault="004756C9" w:rsidP="004756C9">
      <w:pPr>
        <w:pStyle w:val="Podtitul"/>
        <w:spacing w:before="240"/>
      </w:pPr>
      <w:r w:rsidRPr="00D24D68">
        <w:t xml:space="preserve">Zveme vás na besedu Jiřího </w:t>
      </w:r>
      <w:proofErr w:type="spellStart"/>
      <w:r w:rsidRPr="00D24D68">
        <w:t>Holzingera</w:t>
      </w:r>
      <w:proofErr w:type="spellEnd"/>
      <w:r w:rsidRPr="00D24D68">
        <w:t xml:space="preserve"> a Josefa Lopaty, která se uskuteční </w:t>
      </w:r>
      <w:r w:rsidRPr="00D24D68">
        <w:rPr>
          <w:rStyle w:val="Nadpis3Char"/>
        </w:rPr>
        <w:t xml:space="preserve">11.4.2023 v 10:00 </w:t>
      </w:r>
      <w:r w:rsidRPr="00D24D68">
        <w:t xml:space="preserve">v prostorách </w:t>
      </w:r>
      <w:proofErr w:type="spellStart"/>
      <w:r w:rsidRPr="00D24D68">
        <w:t>TyfloCentra</w:t>
      </w:r>
      <w:proofErr w:type="spellEnd"/>
      <w:r w:rsidRPr="00D24D68">
        <w:t>. Bude pokračováním minulé přednášky o zdraví a vztazích.</w:t>
      </w:r>
    </w:p>
    <w:p w14:paraId="0AFD1E12" w14:textId="77777777" w:rsidR="002B4836" w:rsidRPr="00D24D68" w:rsidRDefault="002B4836" w:rsidP="002B4836">
      <w:pPr>
        <w:pStyle w:val="Nadpis1"/>
        <w:rPr>
          <w:sz w:val="48"/>
          <w:szCs w:val="48"/>
        </w:rPr>
      </w:pPr>
      <w:bookmarkStart w:id="35" w:name="_Toc114138104"/>
      <w:bookmarkStart w:id="36" w:name="_Toc131412966"/>
      <w:r w:rsidRPr="00D24D68">
        <w:rPr>
          <w:sz w:val="48"/>
          <w:szCs w:val="48"/>
        </w:rPr>
        <w:t>Turistika + výlety:</w:t>
      </w:r>
      <w:bookmarkEnd w:id="35"/>
      <w:bookmarkEnd w:id="36"/>
    </w:p>
    <w:p w14:paraId="2B773E9B" w14:textId="77777777" w:rsidR="002B4836" w:rsidRPr="00D24D68" w:rsidRDefault="002B4836" w:rsidP="002B4836">
      <w:pPr>
        <w:pStyle w:val="Nadpis1"/>
      </w:pPr>
      <w:bookmarkStart w:id="37" w:name="_Toc131412967"/>
      <w:r w:rsidRPr="00D24D68">
        <w:t xml:space="preserve">Turistický výlet </w:t>
      </w:r>
      <w:proofErr w:type="spellStart"/>
      <w:r w:rsidRPr="00D24D68">
        <w:t>Karlštejnsko</w:t>
      </w:r>
      <w:bookmarkEnd w:id="37"/>
      <w:proofErr w:type="spellEnd"/>
      <w:r w:rsidRPr="00D24D68">
        <w:t xml:space="preserve"> </w:t>
      </w:r>
    </w:p>
    <w:p w14:paraId="18A97E47" w14:textId="77777777" w:rsidR="002B4836" w:rsidRPr="00D24D68" w:rsidRDefault="002B4836" w:rsidP="002B4836">
      <w:pPr>
        <w:pStyle w:val="Podtitul"/>
        <w:spacing w:before="240"/>
      </w:pPr>
      <w:bookmarkStart w:id="38" w:name="_Toc99368118"/>
      <w:r w:rsidRPr="00D24D68">
        <w:rPr>
          <w:b/>
        </w:rPr>
        <w:t>Kdy</w:t>
      </w:r>
      <w:r w:rsidRPr="00D24D68">
        <w:t>: ve čtvrtek 25.5.2023</w:t>
      </w:r>
    </w:p>
    <w:p w14:paraId="395E2596" w14:textId="77777777" w:rsidR="002B4836" w:rsidRPr="00D24D68" w:rsidRDefault="002B4836" w:rsidP="002B4836">
      <w:pPr>
        <w:pStyle w:val="Podtitul"/>
      </w:pPr>
      <w:r w:rsidRPr="00D24D68">
        <w:rPr>
          <w:b/>
        </w:rPr>
        <w:t>Kde</w:t>
      </w:r>
      <w:r w:rsidRPr="00D24D68">
        <w:t>: na vlakovém nádraží v hale v 8,00 hodin (odjezd vlaku v 8,22)</w:t>
      </w:r>
    </w:p>
    <w:p w14:paraId="6BD4C361" w14:textId="634BB74C" w:rsidR="002B4836" w:rsidRPr="00D24D68" w:rsidRDefault="002B4836" w:rsidP="002B4836">
      <w:pPr>
        <w:pStyle w:val="Podtitul"/>
      </w:pPr>
      <w:r w:rsidRPr="00D24D68">
        <w:t>Celodenní výlet spojený s turistikou. Cca v 9,30 dojedeme vlakem do Zadní Třebáně, odtud půjdeme pěšky na Karlštejn (asi 4,5 kilometru). Na Karlštejně navštívíme ZOO Park. Pak si můžeme dojít společně na oběd a podle sil se rozhodneme, jestli pojedeme zpět do Plzně z</w:t>
      </w:r>
      <w:r w:rsidR="00386259" w:rsidRPr="00D24D68">
        <w:t> </w:t>
      </w:r>
      <w:r w:rsidRPr="00D24D68">
        <w:t>Karlšte</w:t>
      </w:r>
      <w:r w:rsidR="00834370" w:rsidRPr="00D24D68">
        <w:t>jna</w:t>
      </w:r>
      <w:r w:rsidR="00386259" w:rsidRPr="00D24D68">
        <w:t>,</w:t>
      </w:r>
      <w:r w:rsidR="00834370" w:rsidRPr="00D24D68">
        <w:t xml:space="preserve"> nebo opět ze Zadní Třebáně :-)</w:t>
      </w:r>
    </w:p>
    <w:p w14:paraId="5C5862E9" w14:textId="77777777" w:rsidR="002B4836" w:rsidRPr="00D24D68" w:rsidRDefault="002B4836" w:rsidP="002B4836">
      <w:pPr>
        <w:pStyle w:val="Podtitul"/>
        <w:rPr>
          <w:u w:val="single"/>
        </w:rPr>
      </w:pPr>
      <w:r w:rsidRPr="00D24D68">
        <w:rPr>
          <w:b/>
        </w:rPr>
        <w:t>Předpokládaný návrat zpět do Plzně</w:t>
      </w:r>
      <w:r w:rsidRPr="00D24D68">
        <w:t>: 17:07 hod.</w:t>
      </w:r>
    </w:p>
    <w:p w14:paraId="45D77C74" w14:textId="77777777" w:rsidR="002B4836" w:rsidRPr="00D24D68" w:rsidRDefault="002B4836" w:rsidP="002B4836">
      <w:pPr>
        <w:pStyle w:val="Nadpis1"/>
      </w:pPr>
      <w:bookmarkStart w:id="39" w:name="_Toc131412968"/>
      <w:proofErr w:type="spellStart"/>
      <w:r w:rsidRPr="00D24D68">
        <w:t>Luftova</w:t>
      </w:r>
      <w:proofErr w:type="spellEnd"/>
      <w:r w:rsidRPr="00D24D68">
        <w:t xml:space="preserve"> zahrada</w:t>
      </w:r>
      <w:bookmarkEnd w:id="39"/>
    </w:p>
    <w:p w14:paraId="76CE58FC" w14:textId="77777777" w:rsidR="002B4836" w:rsidRPr="00D24D68" w:rsidRDefault="002B4836" w:rsidP="002B4836">
      <w:pPr>
        <w:pStyle w:val="Podtitul"/>
        <w:spacing w:before="240"/>
      </w:pPr>
      <w:r w:rsidRPr="00D24D68">
        <w:rPr>
          <w:b/>
        </w:rPr>
        <w:t>Kdy:</w:t>
      </w:r>
      <w:r w:rsidRPr="00D24D68">
        <w:t xml:space="preserve"> středa 7.6.2023</w:t>
      </w:r>
    </w:p>
    <w:p w14:paraId="6538BC7F" w14:textId="77777777" w:rsidR="002B4836" w:rsidRPr="00D24D68" w:rsidRDefault="002B4836" w:rsidP="002B4836">
      <w:pPr>
        <w:pStyle w:val="Podtitul"/>
      </w:pPr>
      <w:r w:rsidRPr="00D24D68">
        <w:rPr>
          <w:b/>
        </w:rPr>
        <w:t>Sraz:</w:t>
      </w:r>
      <w:r w:rsidRPr="00D24D68">
        <w:t xml:space="preserve"> ve 12,40 na zastávce Tyršův most</w:t>
      </w:r>
    </w:p>
    <w:p w14:paraId="4CA44534" w14:textId="77777777" w:rsidR="002B4836" w:rsidRPr="00D24D68" w:rsidRDefault="002B4836" w:rsidP="002B4836">
      <w:pPr>
        <w:pStyle w:val="Podtitul"/>
      </w:pPr>
      <w:r w:rsidRPr="00D24D68">
        <w:t>Od 13,00 hodin máme zajištěnou komentovanou prohlídku s průvodcem.</w:t>
      </w:r>
    </w:p>
    <w:p w14:paraId="54FFB966" w14:textId="77777777" w:rsidR="002B4836" w:rsidRPr="00D24D68" w:rsidRDefault="002B4836" w:rsidP="002B4836">
      <w:pPr>
        <w:pStyle w:val="Nadpis1"/>
      </w:pPr>
      <w:bookmarkStart w:id="40" w:name="_Toc131412969"/>
      <w:r w:rsidRPr="00D24D68">
        <w:lastRenderedPageBreak/>
        <w:t>Sjíždění Berounky</w:t>
      </w:r>
      <w:bookmarkEnd w:id="40"/>
    </w:p>
    <w:p w14:paraId="71787244" w14:textId="77777777" w:rsidR="002B4836" w:rsidRPr="00D24D68" w:rsidRDefault="002B4836" w:rsidP="00953619">
      <w:pPr>
        <w:pStyle w:val="Podtitul"/>
        <w:spacing w:before="240"/>
      </w:pPr>
      <w:r w:rsidRPr="00D24D68">
        <w:rPr>
          <w:b/>
        </w:rPr>
        <w:t>Kdy:</w:t>
      </w:r>
      <w:r w:rsidRPr="00D24D68">
        <w:t xml:space="preserve"> 20. a 21. května 2023</w:t>
      </w:r>
    </w:p>
    <w:p w14:paraId="34C49057" w14:textId="77777777" w:rsidR="002B4836" w:rsidRPr="00D24D68" w:rsidRDefault="002B4836" w:rsidP="002B4836">
      <w:pPr>
        <w:pStyle w:val="Podtitul"/>
      </w:pPr>
      <w:r w:rsidRPr="00D24D68">
        <w:rPr>
          <w:b/>
        </w:rPr>
        <w:t>Kde:</w:t>
      </w:r>
      <w:r w:rsidRPr="00D24D68">
        <w:t xml:space="preserve"> Chrást u Plzně - sobota</w:t>
      </w:r>
    </w:p>
    <w:p w14:paraId="73E23A56" w14:textId="77777777" w:rsidR="002B4836" w:rsidRPr="00D24D68" w:rsidRDefault="002B4836" w:rsidP="002B4836">
      <w:pPr>
        <w:pStyle w:val="Podtitul"/>
      </w:pPr>
      <w:r w:rsidRPr="00D24D68">
        <w:t xml:space="preserve"> Výlet s překvapením - neděle</w:t>
      </w:r>
    </w:p>
    <w:p w14:paraId="48E4E230" w14:textId="77777777" w:rsidR="002B4836" w:rsidRPr="00D24D68" w:rsidRDefault="002B4836" w:rsidP="002B4836">
      <w:pPr>
        <w:pStyle w:val="Podtitul"/>
      </w:pPr>
      <w:r w:rsidRPr="00D24D68">
        <w:rPr>
          <w:b/>
        </w:rPr>
        <w:t>Vstup:</w:t>
      </w:r>
      <w:r w:rsidRPr="00D24D68">
        <w:t xml:space="preserve"> 350 Kč na každý den </w:t>
      </w:r>
    </w:p>
    <w:p w14:paraId="0FC6297A" w14:textId="6AC3D525" w:rsidR="002B4836" w:rsidRPr="00D24D68" w:rsidRDefault="002B4836" w:rsidP="00215902">
      <w:pPr>
        <w:pStyle w:val="Podtitul"/>
      </w:pPr>
      <w:r w:rsidRPr="00D24D68">
        <w:t>Letos jsme opět zváni zúčastnit se akce CK KID-klub invalidních dobrodruhů</w:t>
      </w:r>
      <w:r w:rsidR="00386259" w:rsidRPr="00D24D68">
        <w:t>,</w:t>
      </w:r>
      <w:r w:rsidRPr="00D24D68">
        <w:t xml:space="preserve"> sjíždění Berounky od Dolanského mostu do Nadryb na raftech společně s vozíčkáři. Letošní téma je </w:t>
      </w:r>
      <w:r w:rsidRPr="00D24D68">
        <w:rPr>
          <w:b/>
          <w:bCs/>
        </w:rPr>
        <w:t>20 let Dolan</w:t>
      </w:r>
      <w:r w:rsidRPr="00D24D68">
        <w:t>. Akce bude probíhat v tábořišti v Chrástu u Plzně, doprava a strava bude zajištěna. Kdo se bude chtít zdržet na večerní hudební program, může po přihlášení v tábořišti přespat. V neděli se uskuteční výlet na zatím tajné místo. Doprava a strava bude zajištěna.</w:t>
      </w:r>
    </w:p>
    <w:p w14:paraId="4031DF39" w14:textId="77777777" w:rsidR="002B4836" w:rsidRPr="00D24D68" w:rsidRDefault="002B4836" w:rsidP="002B4836">
      <w:pPr>
        <w:pStyle w:val="Nadpis1"/>
      </w:pPr>
      <w:bookmarkStart w:id="41" w:name="_Toc131412970"/>
      <w:r w:rsidRPr="00D24D68">
        <w:t>Divotvorný volant</w:t>
      </w:r>
      <w:bookmarkEnd w:id="41"/>
      <w:r w:rsidRPr="00D24D68">
        <w:t xml:space="preserve"> </w:t>
      </w:r>
    </w:p>
    <w:p w14:paraId="544D667F" w14:textId="77777777" w:rsidR="002B4836" w:rsidRPr="00D24D68" w:rsidRDefault="002B4836" w:rsidP="00215902">
      <w:pPr>
        <w:pStyle w:val="Podtitul"/>
        <w:spacing w:before="240"/>
      </w:pPr>
      <w:r w:rsidRPr="00D24D68">
        <w:t>Řídili jste někdy auto?  A chtěli byste to zkusit znovu? A navíc ještě autobus, kamion nebo traktor? Tuhle možnost budete mít na pátém ročníku akce Divotvorný volant. Kromě řízení motorových vozidel se akce zúčastní také rychlá záchranná služba se svým vybavením, které si budete moci vyzkoušet, a vše nám bude odborně ukázáno a vysvětleno. Je možné, že nás čeká také překvapení. Po celý den bude k dispozici občerstvení a hudba. Čas začátku akce bude upřesněn.</w:t>
      </w:r>
    </w:p>
    <w:p w14:paraId="3861F958" w14:textId="77777777" w:rsidR="002B4836" w:rsidRPr="00D24D68" w:rsidRDefault="002B4836" w:rsidP="002B4836">
      <w:pPr>
        <w:pStyle w:val="Podtitul"/>
      </w:pPr>
      <w:r w:rsidRPr="00D24D68">
        <w:rPr>
          <w:b/>
        </w:rPr>
        <w:t>Kdy:</w:t>
      </w:r>
      <w:r w:rsidRPr="00D24D68">
        <w:t xml:space="preserve"> 17. června 2023</w:t>
      </w:r>
    </w:p>
    <w:p w14:paraId="21A76B54" w14:textId="77777777" w:rsidR="002B4836" w:rsidRPr="00D24D68" w:rsidRDefault="002B4836" w:rsidP="002B4836">
      <w:pPr>
        <w:pStyle w:val="Podtitul"/>
      </w:pPr>
      <w:r w:rsidRPr="00D24D68">
        <w:rPr>
          <w:b/>
        </w:rPr>
        <w:lastRenderedPageBreak/>
        <w:t>Kde:</w:t>
      </w:r>
      <w:r w:rsidRPr="00D24D68">
        <w:t xml:space="preserve"> letiště Líně</w:t>
      </w:r>
    </w:p>
    <w:p w14:paraId="2ECD3E7F" w14:textId="77777777" w:rsidR="002B4836" w:rsidRPr="00D24D68" w:rsidRDefault="002B4836" w:rsidP="002B4836">
      <w:pPr>
        <w:pStyle w:val="Podtitul"/>
      </w:pPr>
      <w:r w:rsidRPr="00D24D68">
        <w:rPr>
          <w:b/>
        </w:rPr>
        <w:t>Vstupné</w:t>
      </w:r>
      <w:r w:rsidRPr="00D24D68">
        <w:t>: 200 Kč</w:t>
      </w:r>
    </w:p>
    <w:p w14:paraId="12E364D5" w14:textId="77777777" w:rsidR="002B4836" w:rsidRPr="00D24D68" w:rsidRDefault="002B4836" w:rsidP="002B4836">
      <w:pPr>
        <w:pStyle w:val="Podtitul"/>
      </w:pPr>
      <w:r w:rsidRPr="00D24D68">
        <w:t>Doprava do Líní a zpět bude zajištěna</w:t>
      </w:r>
    </w:p>
    <w:p w14:paraId="389FF8ED" w14:textId="77777777" w:rsidR="002B4836" w:rsidRPr="00D24D68" w:rsidRDefault="002B4836" w:rsidP="002B4836">
      <w:pPr>
        <w:spacing w:before="240" w:after="240"/>
        <w:rPr>
          <w:rFonts w:ascii="Arial" w:hAnsi="Arial" w:cs="Arial"/>
          <w:b/>
          <w:sz w:val="40"/>
          <w:szCs w:val="40"/>
          <w:u w:val="single"/>
        </w:rPr>
      </w:pPr>
      <w:r w:rsidRPr="00D24D68">
        <w:rPr>
          <w:rFonts w:ascii="Arial" w:hAnsi="Arial" w:cs="Arial"/>
          <w:vanish/>
          <w:sz w:val="32"/>
          <w:szCs w:val="32"/>
        </w:rPr>
        <w:br/>
        <w:t>Forma veřejné sbírky - výtěžek ze sbírky půjde na rekondiční pobyty pro osoby se zrakovým postižením</w:t>
      </w:r>
      <w:r w:rsidRPr="00D24D68">
        <w:rPr>
          <w:rFonts w:ascii="Arial" w:hAnsi="Arial" w:cs="Arial"/>
          <w:vanish/>
          <w:sz w:val="32"/>
          <w:szCs w:val="32"/>
        </w:rPr>
        <w:br/>
        <w:t>Připravený bohatý doprovodný program (např. pěvecký sbor Andílci, skákací hrad, hasiči…)</w:t>
      </w:r>
      <w:r w:rsidRPr="00D24D68">
        <w:rPr>
          <w:rFonts w:ascii="Arial" w:hAnsi="Arial" w:cs="Arial"/>
          <w:vanish/>
          <w:sz w:val="32"/>
          <w:szCs w:val="32"/>
        </w:rPr>
        <w:br/>
        <w:t>Občerstvení zajištěno</w:t>
      </w:r>
      <w:r w:rsidRPr="00D24D68">
        <w:rPr>
          <w:rFonts w:ascii="Arial" w:hAnsi="Arial" w:cs="Arial"/>
          <w:vanish/>
          <w:sz w:val="32"/>
          <w:szCs w:val="32"/>
        </w:rPr>
        <w:br/>
        <w:t>Za tým hlavní organizátor projektu</w:t>
      </w:r>
      <w:r w:rsidRPr="00D24D68">
        <w:rPr>
          <w:rFonts w:ascii="Arial" w:hAnsi="Arial" w:cs="Arial"/>
          <w:vanish/>
          <w:sz w:val="32"/>
          <w:szCs w:val="32"/>
        </w:rPr>
        <w:br/>
        <w:t>Kateřina Spourová</w:t>
      </w:r>
      <w:r w:rsidRPr="00D24D68">
        <w:rPr>
          <w:rFonts w:ascii="Arial" w:hAnsi="Arial" w:cs="Arial"/>
          <w:b/>
          <w:sz w:val="40"/>
          <w:szCs w:val="40"/>
          <w:u w:val="single"/>
        </w:rPr>
        <w:t>V rámci projektu Česko (ne)vídané II organizujeme tyto akce a výlety:</w:t>
      </w:r>
    </w:p>
    <w:p w14:paraId="6C1D62C1" w14:textId="77777777" w:rsidR="002B4836" w:rsidRPr="00D24D68" w:rsidRDefault="002B4836" w:rsidP="002B4836">
      <w:pPr>
        <w:pStyle w:val="Nadpis1"/>
      </w:pPr>
      <w:bookmarkStart w:id="42" w:name="_Toc3474832"/>
      <w:bookmarkStart w:id="43" w:name="_Toc131412971"/>
      <w:r w:rsidRPr="00D24D68">
        <w:t xml:space="preserve">Výlet – </w:t>
      </w:r>
      <w:bookmarkEnd w:id="42"/>
      <w:r w:rsidRPr="00D24D68">
        <w:t>statek Bernard</w:t>
      </w:r>
      <w:bookmarkEnd w:id="43"/>
      <w:r w:rsidRPr="00D24D68">
        <w:t xml:space="preserve"> </w:t>
      </w:r>
    </w:p>
    <w:p w14:paraId="3E626AF8" w14:textId="77777777" w:rsidR="002B4836" w:rsidRPr="00D24D68" w:rsidRDefault="002B4836" w:rsidP="00EC55E7">
      <w:pPr>
        <w:pStyle w:val="Podtitul"/>
        <w:spacing w:before="240"/>
      </w:pPr>
      <w:r w:rsidRPr="00D24D68">
        <w:rPr>
          <w:b/>
        </w:rPr>
        <w:t>Kdy:</w:t>
      </w:r>
      <w:r w:rsidRPr="00D24D68">
        <w:t xml:space="preserve"> 20. 6. 2023</w:t>
      </w:r>
    </w:p>
    <w:p w14:paraId="60AE7273" w14:textId="77777777" w:rsidR="002B4836" w:rsidRPr="00D24D68" w:rsidRDefault="002B4836" w:rsidP="00427F40">
      <w:pPr>
        <w:pStyle w:val="Podtitul"/>
      </w:pPr>
      <w:r w:rsidRPr="00D24D68">
        <w:rPr>
          <w:b/>
        </w:rPr>
        <w:t>Sraz:</w:t>
      </w:r>
      <w:r w:rsidRPr="00D24D68">
        <w:t xml:space="preserve"> místo a čas srazu bude upřesněno přihlášeným</w:t>
      </w:r>
    </w:p>
    <w:p w14:paraId="1F699520" w14:textId="77777777" w:rsidR="002B4836" w:rsidRPr="00D24D68" w:rsidRDefault="002B4836" w:rsidP="00427F40">
      <w:pPr>
        <w:pStyle w:val="Podtitul"/>
        <w:rPr>
          <w:b/>
        </w:rPr>
      </w:pPr>
      <w:r w:rsidRPr="00D24D68">
        <w:rPr>
          <w:b/>
        </w:rPr>
        <w:t>Cena: doprava zdarma</w:t>
      </w:r>
    </w:p>
    <w:p w14:paraId="308A9CF4" w14:textId="77777777" w:rsidR="002B4836" w:rsidRPr="00D24D68" w:rsidRDefault="002B4836" w:rsidP="00427F40">
      <w:pPr>
        <w:pStyle w:val="Podtitul"/>
      </w:pPr>
      <w:r w:rsidRPr="00D24D68">
        <w:t>Statek jsme navštívili již loni pouze na občerstvení. Nyní si prohlédneme muzeum řemesel a možná si vyrobíme vonnou svíčku nebo mýdlo. Občerstvení samozřejmě také nevynecháme.</w:t>
      </w:r>
    </w:p>
    <w:p w14:paraId="50B41C8C" w14:textId="77777777" w:rsidR="002B4836" w:rsidRPr="00D24D68" w:rsidRDefault="002B4836" w:rsidP="00427F40">
      <w:pPr>
        <w:pStyle w:val="Podtitul"/>
      </w:pPr>
      <w:r w:rsidRPr="00D24D68">
        <w:t xml:space="preserve">Pojedeme mikrobusem firmy </w:t>
      </w:r>
      <w:proofErr w:type="spellStart"/>
      <w:r w:rsidRPr="00D24D68">
        <w:t>Mezado</w:t>
      </w:r>
      <w:proofErr w:type="spellEnd"/>
      <w:r w:rsidRPr="00D24D68">
        <w:t xml:space="preserve">. Dopravné bude v rámci projektu: Česko (ne)vídané VI - zdarma. </w:t>
      </w:r>
    </w:p>
    <w:p w14:paraId="28B813E2" w14:textId="77777777" w:rsidR="002B4836" w:rsidRPr="00D24D68" w:rsidRDefault="002B4836" w:rsidP="00427F40">
      <w:pPr>
        <w:pStyle w:val="Podtitul"/>
        <w:rPr>
          <w:b/>
        </w:rPr>
      </w:pPr>
      <w:r w:rsidRPr="00D24D68">
        <w:rPr>
          <w:b/>
        </w:rPr>
        <w:t>Projekt je realizován za pomoci Nadačního fondu Českého rozhlasu ze sbírky Světluška.</w:t>
      </w:r>
    </w:p>
    <w:p w14:paraId="38DF8398" w14:textId="77777777" w:rsidR="002B4836" w:rsidRPr="00D24D68" w:rsidRDefault="002B4836" w:rsidP="00427F40">
      <w:pPr>
        <w:pStyle w:val="Podtitul"/>
        <w:rPr>
          <w:b/>
        </w:rPr>
      </w:pPr>
      <w:r w:rsidRPr="00D24D68">
        <w:rPr>
          <w:b/>
        </w:rPr>
        <w:t>O dalších akcích v rámci tohoto p</w:t>
      </w:r>
      <w:r w:rsidR="00427F40" w:rsidRPr="00D24D68">
        <w:rPr>
          <w:b/>
        </w:rPr>
        <w:t xml:space="preserve">rojektu Vás budeme informovat. </w:t>
      </w:r>
    </w:p>
    <w:p w14:paraId="71C8246D" w14:textId="77777777" w:rsidR="002B4836" w:rsidRPr="00D24D68" w:rsidRDefault="002B4836" w:rsidP="00427F40">
      <w:pPr>
        <w:pStyle w:val="Nadpis1"/>
      </w:pPr>
      <w:bookmarkStart w:id="44" w:name="_Toc131412972"/>
      <w:r w:rsidRPr="00D24D68">
        <w:t xml:space="preserve">Rekondiční pobyt 2023 </w:t>
      </w:r>
      <w:r w:rsidRPr="00D24D68">
        <w:rPr>
          <w:sz w:val="36"/>
          <w:szCs w:val="36"/>
        </w:rPr>
        <w:t>– pobyt je plně obsazen</w:t>
      </w:r>
      <w:bookmarkEnd w:id="44"/>
    </w:p>
    <w:p w14:paraId="262A4B02" w14:textId="77777777" w:rsidR="002B4836" w:rsidRPr="00D24D68" w:rsidRDefault="002B4836" w:rsidP="00EC55E7">
      <w:pPr>
        <w:pStyle w:val="Podtitul"/>
        <w:spacing w:before="240"/>
      </w:pPr>
      <w:r w:rsidRPr="00D24D68">
        <w:t>Kdy: 1. – 6. 5. 2023</w:t>
      </w:r>
    </w:p>
    <w:p w14:paraId="3F8C444C" w14:textId="77777777" w:rsidR="002B4836" w:rsidRPr="00D24D68" w:rsidRDefault="002B4836" w:rsidP="00427F40">
      <w:pPr>
        <w:pStyle w:val="Podtitul"/>
      </w:pPr>
      <w:r w:rsidRPr="00D24D68">
        <w:t>Kde: Příbram, hotel Belvedere</w:t>
      </w:r>
    </w:p>
    <w:p w14:paraId="0324F6C6" w14:textId="77777777" w:rsidR="002B4836" w:rsidRPr="00D24D68" w:rsidRDefault="002B4836" w:rsidP="00427F40">
      <w:pPr>
        <w:pStyle w:val="Podtitul"/>
      </w:pPr>
      <w:r w:rsidRPr="00D24D68">
        <w:lastRenderedPageBreak/>
        <w:t xml:space="preserve">Cena: 5.500,- Kč s plnou penzí </w:t>
      </w:r>
    </w:p>
    <w:p w14:paraId="3C1BB145" w14:textId="75D4D3EA" w:rsidR="002B4836" w:rsidRPr="00D24D68" w:rsidRDefault="002B4836" w:rsidP="00427F40">
      <w:pPr>
        <w:pStyle w:val="Podtitul"/>
      </w:pPr>
      <w:r w:rsidRPr="00D24D68">
        <w:t>Letošní rekondiční pobyt se uskuteční opět v květnu. Ubytováni budeme v hotelu Belvedere v Příbrami s plnou penzí ve dvoulůžkových nebo třílůžkových pokojích. Program přizpůsobíme možnostem účastníků, navštívíme zajímavá a kulturní místa v okolí. V Příbrami je aquapark, proto si nezapomeňte vzít s sebou plavky. Pojedeme opět autobusem s p.</w:t>
      </w:r>
      <w:r w:rsidR="00386259" w:rsidRPr="00D24D68">
        <w:t xml:space="preserve"> </w:t>
      </w:r>
      <w:r w:rsidRPr="00D24D68">
        <w:t>Berkou. Podrobný program bude všem účastníkům včas zaslán.</w:t>
      </w:r>
    </w:p>
    <w:p w14:paraId="0D6C6569" w14:textId="77777777" w:rsidR="002B4836" w:rsidRPr="00D24D68" w:rsidRDefault="002B4836" w:rsidP="00427F40">
      <w:pPr>
        <w:pStyle w:val="Podtitul"/>
      </w:pPr>
      <w:r w:rsidRPr="00D24D68">
        <w:t xml:space="preserve">Dopravné bude v rámci projektu Česko (ne)vídané VI zdarma. </w:t>
      </w:r>
    </w:p>
    <w:p w14:paraId="127B2040" w14:textId="77777777" w:rsidR="002B4836" w:rsidRPr="00D24D68" w:rsidRDefault="002B4836" w:rsidP="00427F40">
      <w:pPr>
        <w:pStyle w:val="Nadpis3"/>
      </w:pPr>
      <w:bookmarkStart w:id="45" w:name="_Toc131412973"/>
      <w:r w:rsidRPr="00D24D68">
        <w:t>Projekt je realizován za pomoci Nadačního fondu Českého rozhlasu ze sbírky Světluška.</w:t>
      </w:r>
      <w:bookmarkEnd w:id="45"/>
    </w:p>
    <w:p w14:paraId="1890E615" w14:textId="77777777" w:rsidR="004B45E7" w:rsidRPr="00D24D68" w:rsidRDefault="004B45E7" w:rsidP="009C1C76">
      <w:pPr>
        <w:pStyle w:val="Nadpis1ArialBlack"/>
        <w:spacing w:before="240" w:after="240" w:line="240" w:lineRule="auto"/>
        <w:rPr>
          <w:rFonts w:ascii="Arial" w:hAnsi="Arial"/>
          <w:sz w:val="48"/>
          <w:szCs w:val="48"/>
          <w:u w:val="none"/>
        </w:rPr>
      </w:pPr>
      <w:bookmarkStart w:id="46" w:name="_Toc131412974"/>
      <w:bookmarkEnd w:id="24"/>
      <w:bookmarkEnd w:id="25"/>
      <w:bookmarkEnd w:id="26"/>
      <w:bookmarkEnd w:id="38"/>
      <w:r w:rsidRPr="00D24D68">
        <w:rPr>
          <w:rFonts w:ascii="Arial" w:hAnsi="Arial"/>
          <w:sz w:val="48"/>
          <w:szCs w:val="48"/>
          <w:u w:val="none"/>
        </w:rPr>
        <w:t>Střípky z akcí</w:t>
      </w:r>
      <w:bookmarkEnd w:id="46"/>
    </w:p>
    <w:p w14:paraId="09D77B44" w14:textId="1A26572D" w:rsidR="002D46F0" w:rsidRPr="00D24D68" w:rsidRDefault="002D46F0" w:rsidP="002D46F0">
      <w:pPr>
        <w:pStyle w:val="Nadpis1"/>
      </w:pPr>
      <w:bookmarkStart w:id="47" w:name="_Toc131412975"/>
      <w:r w:rsidRPr="00D24D68">
        <w:t xml:space="preserve">Výlet do </w:t>
      </w:r>
      <w:r w:rsidR="00E815FA" w:rsidRPr="00D24D68">
        <w:t>S</w:t>
      </w:r>
      <w:r w:rsidRPr="00D24D68">
        <w:t>tříbra 17. – 19. 2. 2023</w:t>
      </w:r>
      <w:bookmarkEnd w:id="47"/>
    </w:p>
    <w:p w14:paraId="2AA085B2" w14:textId="77777777" w:rsidR="002D46F0" w:rsidRPr="00D24D68" w:rsidRDefault="002D46F0" w:rsidP="002D46F0"/>
    <w:p w14:paraId="6B35B4A9" w14:textId="00251DE6" w:rsidR="002D46F0" w:rsidRPr="00D24D68" w:rsidRDefault="002D46F0" w:rsidP="002D46F0">
      <w:pPr>
        <w:pStyle w:val="Podtitul"/>
      </w:pPr>
      <w:r w:rsidRPr="00D24D68">
        <w:t xml:space="preserve">Sešli jsme se v pátek u Borského parku, po cestě jsme se stavěli ještě pro nějaké lidi. Hned jsme jeli do muzea do </w:t>
      </w:r>
      <w:r w:rsidR="00E815FA" w:rsidRPr="00D24D68">
        <w:t>S</w:t>
      </w:r>
      <w:r w:rsidRPr="00D24D68">
        <w:t>tříbra, prohlédli jsme si různé věci</w:t>
      </w:r>
      <w:r w:rsidR="00E815FA" w:rsidRPr="00D24D68">
        <w:t>,</w:t>
      </w:r>
      <w:r w:rsidRPr="00D24D68">
        <w:t xml:space="preserve"> např. starý nábytek, vycpaná zvířata. V muzeu bylo za sklem hodně předmětů</w:t>
      </w:r>
      <w:r w:rsidR="00E815FA" w:rsidRPr="00D24D68">
        <w:t>,</w:t>
      </w:r>
      <w:r w:rsidRPr="00D24D68">
        <w:t xml:space="preserve"> např. různé kameny. Po muzeu jsme se zastavili na oběd. Objednal jsem si špagety, ostatní si objednali svíčkovou, moc jim chutnala. Někdo si dal po obědě ještě dezert. Po obědě jsme ještě zajeli do M</w:t>
      </w:r>
      <w:r w:rsidR="00E815FA" w:rsidRPr="00D24D68">
        <w:t>cD</w:t>
      </w:r>
      <w:r w:rsidRPr="00D24D68">
        <w:t>onaldu a každý si ještě něco objednal.</w:t>
      </w:r>
    </w:p>
    <w:p w14:paraId="06609DAD" w14:textId="614A7234" w:rsidR="002D46F0" w:rsidRPr="00D24D68" w:rsidRDefault="002D46F0" w:rsidP="002D46F0">
      <w:pPr>
        <w:pStyle w:val="Podtitul"/>
      </w:pPr>
      <w:r w:rsidRPr="00D24D68">
        <w:lastRenderedPageBreak/>
        <w:t xml:space="preserve">Já s Hankou a Petrem jsme se prošli asi </w:t>
      </w:r>
      <w:smartTag w:uri="urn:schemas-microsoft-com:office:smarttags" w:element="metricconverter">
        <w:smartTagPr>
          <w:attr w:name="ProductID" w:val="4 km"/>
        </w:smartTagPr>
        <w:r w:rsidRPr="00D24D68">
          <w:t>4 km</w:t>
        </w:r>
      </w:smartTag>
      <w:r w:rsidRPr="00D24D68">
        <w:t xml:space="preserve"> k penzionu. Než jsme se ubytovali, dali jsme si čaj a někdo </w:t>
      </w:r>
      <w:proofErr w:type="spellStart"/>
      <w:r w:rsidRPr="00D24D68">
        <w:t>kafe</w:t>
      </w:r>
      <w:proofErr w:type="spellEnd"/>
      <w:r w:rsidRPr="00D24D68">
        <w:t xml:space="preserve">. </w:t>
      </w:r>
      <w:r w:rsidR="00E815FA" w:rsidRPr="00D24D68">
        <w:t>Po u</w:t>
      </w:r>
      <w:r w:rsidRPr="00D24D68">
        <w:t>bytov</w:t>
      </w:r>
      <w:r w:rsidR="00E815FA" w:rsidRPr="00D24D68">
        <w:t xml:space="preserve">ání </w:t>
      </w:r>
      <w:r w:rsidRPr="00D24D68">
        <w:t>Olda ladil kytaru a praskla mu struna. Chvíli trvalo, než j</w:t>
      </w:r>
      <w:r w:rsidR="00E815FA" w:rsidRPr="00D24D68">
        <w:t>i</w:t>
      </w:r>
      <w:r w:rsidRPr="00D24D68">
        <w:t xml:space="preserve"> vyměnil. Petr hrál na klávesy a Olda na kytaru. Taky jsem zahrál </w:t>
      </w:r>
      <w:proofErr w:type="spellStart"/>
      <w:r w:rsidRPr="00D24D68">
        <w:t>Jóžina</w:t>
      </w:r>
      <w:proofErr w:type="spellEnd"/>
      <w:r w:rsidRPr="00D24D68">
        <w:t xml:space="preserve"> od Ivana Mládka.</w:t>
      </w:r>
    </w:p>
    <w:p w14:paraId="438DA713" w14:textId="2FAAF7FB" w:rsidR="002D46F0" w:rsidRPr="00D24D68" w:rsidRDefault="002D46F0" w:rsidP="002D46F0">
      <w:pPr>
        <w:pStyle w:val="Podtitul"/>
      </w:pPr>
      <w:r w:rsidRPr="00D24D68">
        <w:t>V sobotu ráno jsme slyšeli chechtavý zvuk ptáka, myslel jsem si,</w:t>
      </w:r>
      <w:r w:rsidR="00E815FA" w:rsidRPr="00D24D68">
        <w:t xml:space="preserve"> </w:t>
      </w:r>
      <w:r w:rsidRPr="00D24D68">
        <w:t>že je to žluna a ve své sbírce zvuků jsem j</w:t>
      </w:r>
      <w:r w:rsidR="00E815FA" w:rsidRPr="00D24D68">
        <w:t>i</w:t>
      </w:r>
      <w:r w:rsidRPr="00D24D68">
        <w:t xml:space="preserve"> našel. </w:t>
      </w:r>
      <w:r w:rsidR="00E815FA" w:rsidRPr="00D24D68">
        <w:t>P</w:t>
      </w:r>
      <w:r w:rsidRPr="00D24D68">
        <w:t>o snídani jsme vyrazili k vojenskému objektu, kde jsme šli kousek do kopce, na zemi byly místy zbytky sněhu. Vojenský objekt byl zavřený a na vratech visel elektronický zámek, dělali jsme si legraci, že ho odkóduju. Prohlédli jsme si choroše a vyryté znaky od vojáků na stromech. Poté jsme šli na</w:t>
      </w:r>
      <w:r w:rsidR="00E815FA" w:rsidRPr="00D24D68">
        <w:t xml:space="preserve"> </w:t>
      </w:r>
      <w:r w:rsidRPr="00D24D68">
        <w:t>oběd a kolem 15. hodiny jsme se vrátili do pensionu. Hráli jsme karty a černého Petra. Večer Olda vymyslel, že nám majitelka penzionu rozmixuje pomeranče, které jsme dostali od Valentýna. Každý t</w:t>
      </w:r>
      <w:r w:rsidR="00E815FA" w:rsidRPr="00D24D68">
        <w:t>i</w:t>
      </w:r>
      <w:r w:rsidRPr="00D24D68">
        <w:t>poval, kolik bude šťávy z třinácti malých pomerančů. Z třinácti pomerančů bylo přes litr šťávy.</w:t>
      </w:r>
    </w:p>
    <w:p w14:paraId="2C4F6AB5" w14:textId="77777777" w:rsidR="002D46F0" w:rsidRPr="00D24D68" w:rsidRDefault="002D46F0" w:rsidP="002D46F0">
      <w:pPr>
        <w:pStyle w:val="Podtitul"/>
      </w:pPr>
      <w:r w:rsidRPr="00D24D68">
        <w:t>V neděli jsme se po snídani sbalili a jeli jsme do Kdyně do bazénu. Jezdili jsme na tobogánu, jezdil jsem i po břiše. Valentýn skákal šipky. Potom jsme jeli na oběd do pizzerie, trvalo jim hodinu, než udělali pizzu. Potom už jsme jeli na nádraží. Výlet se mi líbil, majitelka penzionu byla starší, byla v pohodě a ocenil jsem i to, že vzala Oldův nápad a rozmixovala pomeranče.</w:t>
      </w:r>
    </w:p>
    <w:p w14:paraId="7DBD5D52" w14:textId="77777777" w:rsidR="002D46F0" w:rsidRPr="00D24D68" w:rsidRDefault="002D46F0" w:rsidP="002D46F0">
      <w:pPr>
        <w:pStyle w:val="Podtitul"/>
      </w:pPr>
      <w:r w:rsidRPr="00D24D68">
        <w:t>Jiří Holzinger</w:t>
      </w:r>
    </w:p>
    <w:p w14:paraId="2E364BF6" w14:textId="1A9461E6" w:rsidR="007A37BE" w:rsidRPr="00D24D68" w:rsidRDefault="007A37BE" w:rsidP="007A37BE">
      <w:pPr>
        <w:pStyle w:val="Nadpis1"/>
      </w:pPr>
      <w:bookmarkStart w:id="48" w:name="_Toc131412976"/>
      <w:r w:rsidRPr="00D24D68">
        <w:lastRenderedPageBreak/>
        <w:t>Sněžnice na Kvildě</w:t>
      </w:r>
      <w:bookmarkEnd w:id="48"/>
    </w:p>
    <w:p w14:paraId="5FB39799" w14:textId="77777777" w:rsidR="007A37BE" w:rsidRPr="00D24D68" w:rsidRDefault="007A37BE" w:rsidP="00953619">
      <w:pPr>
        <w:pStyle w:val="Podtitul"/>
        <w:spacing w:before="240"/>
      </w:pPr>
      <w:r w:rsidRPr="00D24D68">
        <w:t xml:space="preserve">V úterý 7. 3. se konal výlet s </w:t>
      </w:r>
      <w:proofErr w:type="spellStart"/>
      <w:r w:rsidRPr="00D24D68">
        <w:t>TyfloCentrem</w:t>
      </w:r>
      <w:proofErr w:type="spellEnd"/>
      <w:r w:rsidRPr="00D24D68">
        <w:t xml:space="preserve"> na sněžnice na Kvildu. Sněhu tam bylo asi tak po kotníky. Paní průvodkyně nás provedla okruhem a při tom nám vyprávěla různé zajímavosti o sněžnicích a Kvildě. Počasí se nám vyvedlo. Po procházce jsme si zašli do nedaleké restaurace na oběd a pak jsme se vydali na zpáteční cestu. Výlet se nám velmi líbil a těšíme se opět na příští sněžnice.</w:t>
      </w:r>
    </w:p>
    <w:p w14:paraId="283A4D48" w14:textId="209A8E1C" w:rsidR="007A37BE" w:rsidRPr="00D24D68" w:rsidRDefault="007A37BE" w:rsidP="002D46F0">
      <w:pPr>
        <w:pStyle w:val="Podtitul"/>
      </w:pPr>
      <w:r w:rsidRPr="00D24D68">
        <w:t>Radek Halas</w:t>
      </w:r>
    </w:p>
    <w:p w14:paraId="64B1FC23" w14:textId="77777777" w:rsidR="00834370" w:rsidRPr="00D24D68" w:rsidRDefault="00834370" w:rsidP="00834370">
      <w:pPr>
        <w:pStyle w:val="Nadpis1ArialBlack"/>
        <w:spacing w:before="240" w:after="240" w:line="240" w:lineRule="auto"/>
        <w:rPr>
          <w:rFonts w:ascii="Arial" w:hAnsi="Arial"/>
          <w:sz w:val="48"/>
          <w:szCs w:val="48"/>
          <w:u w:val="none"/>
        </w:rPr>
      </w:pPr>
      <w:bookmarkStart w:id="49" w:name="_Toc131412977"/>
      <w:r w:rsidRPr="00D24D68">
        <w:rPr>
          <w:rFonts w:ascii="Arial" w:hAnsi="Arial"/>
          <w:sz w:val="48"/>
          <w:szCs w:val="48"/>
          <w:u w:val="none"/>
        </w:rPr>
        <w:t>Různé</w:t>
      </w:r>
      <w:bookmarkEnd w:id="49"/>
    </w:p>
    <w:p w14:paraId="1B22B38B" w14:textId="77777777" w:rsidR="00A50A67" w:rsidRPr="00D24D68" w:rsidRDefault="00A50A67" w:rsidP="00834370">
      <w:pPr>
        <w:pStyle w:val="Nadpis1"/>
      </w:pPr>
      <w:bookmarkStart w:id="50" w:name="_Toc131412978"/>
      <w:r w:rsidRPr="00D24D68">
        <w:t>Trénování paměti</w:t>
      </w:r>
      <w:bookmarkEnd w:id="50"/>
      <w:r w:rsidRPr="00D24D68">
        <w:t xml:space="preserve"> </w:t>
      </w:r>
    </w:p>
    <w:p w14:paraId="1D4E9365" w14:textId="77777777" w:rsidR="00A50A67" w:rsidRPr="00D24D68" w:rsidRDefault="00A50A67" w:rsidP="00A50A67">
      <w:pPr>
        <w:pStyle w:val="Podtitul"/>
        <w:spacing w:before="240"/>
      </w:pPr>
      <w:r w:rsidRPr="00D24D68">
        <w:t xml:space="preserve">Od dubna budete moci v prostorách </w:t>
      </w:r>
      <w:proofErr w:type="spellStart"/>
      <w:r w:rsidRPr="00D24D68">
        <w:t>TyfloCentra</w:t>
      </w:r>
      <w:proofErr w:type="spellEnd"/>
      <w:r w:rsidRPr="00D24D68">
        <w:t xml:space="preserve"> procvičovat svou paměť s paní Evou Odehnalovou. Nejbližší termíny konání trénování paměti jsou </w:t>
      </w:r>
      <w:r w:rsidRPr="00D24D68">
        <w:rPr>
          <w:b/>
        </w:rPr>
        <w:t>úterý 4. dubna</w:t>
      </w:r>
      <w:r w:rsidRPr="00D24D68">
        <w:t xml:space="preserve"> a </w:t>
      </w:r>
      <w:r w:rsidRPr="00D24D68">
        <w:rPr>
          <w:b/>
        </w:rPr>
        <w:t>úterý 18. dubna</w:t>
      </w:r>
      <w:r w:rsidRPr="00D24D68">
        <w:t xml:space="preserve">, vždy </w:t>
      </w:r>
      <w:r w:rsidRPr="00D24D68">
        <w:rPr>
          <w:b/>
        </w:rPr>
        <w:t>od 10:00</w:t>
      </w:r>
      <w:r w:rsidRPr="00D24D68">
        <w:t>. Každý účastník zaplatí 100Kč.</w:t>
      </w:r>
    </w:p>
    <w:p w14:paraId="6A79507F" w14:textId="77777777" w:rsidR="00834370" w:rsidRPr="00D24D68" w:rsidRDefault="00834370" w:rsidP="00834370">
      <w:pPr>
        <w:pStyle w:val="Nadpis1"/>
      </w:pPr>
      <w:bookmarkStart w:id="51" w:name="_Toc131412979"/>
      <w:r w:rsidRPr="00D24D68">
        <w:t xml:space="preserve">VELKÁ v </w:t>
      </w:r>
      <w:proofErr w:type="spellStart"/>
      <w:r w:rsidRPr="00D24D68">
        <w:t>Tyflu</w:t>
      </w:r>
      <w:bookmarkEnd w:id="51"/>
      <w:proofErr w:type="spellEnd"/>
    </w:p>
    <w:p w14:paraId="4B120AED" w14:textId="77777777" w:rsidR="00834370" w:rsidRPr="00D24D68" w:rsidRDefault="00834370" w:rsidP="00834370">
      <w:pPr>
        <w:rPr>
          <w:sz w:val="28"/>
        </w:rPr>
      </w:pPr>
    </w:p>
    <w:p w14:paraId="0E3A0A6E" w14:textId="77777777" w:rsidR="00834370" w:rsidRPr="00D24D68" w:rsidRDefault="00834370" w:rsidP="00834370">
      <w:pPr>
        <w:pStyle w:val="Podtitul"/>
      </w:pPr>
      <w:r w:rsidRPr="00D24D68">
        <w:t>Spěchám z </w:t>
      </w:r>
      <w:proofErr w:type="spellStart"/>
      <w:r w:rsidRPr="00D24D68">
        <w:t>Tyfla</w:t>
      </w:r>
      <w:proofErr w:type="spellEnd"/>
      <w:r w:rsidRPr="00D24D68">
        <w:t xml:space="preserve"> na autobus,</w:t>
      </w:r>
    </w:p>
    <w:p w14:paraId="63AED9C0" w14:textId="77777777" w:rsidR="00834370" w:rsidRPr="00D24D68" w:rsidRDefault="00834370" w:rsidP="00834370">
      <w:pPr>
        <w:pStyle w:val="Podtitul"/>
      </w:pPr>
      <w:r w:rsidRPr="00D24D68">
        <w:t>mého kurzu je právě šlus.</w:t>
      </w:r>
    </w:p>
    <w:p w14:paraId="45E49901" w14:textId="77777777" w:rsidR="00834370" w:rsidRPr="00D24D68" w:rsidRDefault="00834370" w:rsidP="00834370">
      <w:pPr>
        <w:pStyle w:val="Podtitul"/>
      </w:pPr>
      <w:r w:rsidRPr="00D24D68">
        <w:t>Počítám každou minutu,</w:t>
      </w:r>
    </w:p>
    <w:p w14:paraId="6DCE97AC" w14:textId="77777777" w:rsidR="00834370" w:rsidRPr="00D24D68" w:rsidRDefault="00834370" w:rsidP="00834370">
      <w:pPr>
        <w:pStyle w:val="Podtitul"/>
      </w:pPr>
      <w:r w:rsidRPr="00D24D68">
        <w:t>jak dlouho můžu být ještě tu.</w:t>
      </w:r>
    </w:p>
    <w:p w14:paraId="299D994C" w14:textId="77777777" w:rsidR="00834370" w:rsidRPr="00D24D68" w:rsidRDefault="00834370" w:rsidP="00834370">
      <w:pPr>
        <w:pStyle w:val="Podtitul"/>
      </w:pPr>
    </w:p>
    <w:p w14:paraId="1E0EBD2C" w14:textId="77777777" w:rsidR="00834370" w:rsidRPr="00D24D68" w:rsidRDefault="00834370" w:rsidP="00834370">
      <w:pPr>
        <w:pStyle w:val="Podtitul"/>
      </w:pPr>
      <w:r w:rsidRPr="00D24D68">
        <w:t>Zdržím se ještě na WC,</w:t>
      </w:r>
    </w:p>
    <w:p w14:paraId="367BFC2E" w14:textId="77777777" w:rsidR="00834370" w:rsidRPr="00D24D68" w:rsidRDefault="00834370" w:rsidP="00834370">
      <w:pPr>
        <w:pStyle w:val="Podtitul"/>
      </w:pPr>
      <w:r w:rsidRPr="00D24D68">
        <w:lastRenderedPageBreak/>
        <w:t>na malou se mi totiž chce.</w:t>
      </w:r>
    </w:p>
    <w:p w14:paraId="4D863738" w14:textId="77777777" w:rsidR="00834370" w:rsidRPr="00D24D68" w:rsidRDefault="00834370" w:rsidP="00834370">
      <w:pPr>
        <w:pStyle w:val="Podtitul"/>
      </w:pPr>
    </w:p>
    <w:p w14:paraId="31013643" w14:textId="77777777" w:rsidR="00834370" w:rsidRPr="00D24D68" w:rsidRDefault="00834370" w:rsidP="00834370">
      <w:pPr>
        <w:pStyle w:val="Podtitul"/>
      </w:pPr>
      <w:r w:rsidRPr="00D24D68">
        <w:t>Je v tom ale háček,</w:t>
      </w:r>
    </w:p>
    <w:p w14:paraId="168B76CB" w14:textId="77777777" w:rsidR="00834370" w:rsidRPr="00D24D68" w:rsidRDefault="00834370" w:rsidP="00834370">
      <w:pPr>
        <w:pStyle w:val="Podtitul"/>
      </w:pPr>
      <w:r w:rsidRPr="00D24D68">
        <w:t>na WC byl přede mnou nějaký ptáček.</w:t>
      </w:r>
    </w:p>
    <w:p w14:paraId="7F590409" w14:textId="77777777" w:rsidR="00834370" w:rsidRPr="00D24D68" w:rsidRDefault="00834370" w:rsidP="00834370">
      <w:pPr>
        <w:pStyle w:val="Podtitul"/>
      </w:pPr>
    </w:p>
    <w:p w14:paraId="14FCD99D" w14:textId="77777777" w:rsidR="00834370" w:rsidRPr="00D24D68" w:rsidRDefault="00834370" w:rsidP="00834370">
      <w:pPr>
        <w:pStyle w:val="Podtitul"/>
      </w:pPr>
      <w:r w:rsidRPr="00D24D68">
        <w:t xml:space="preserve">WC zeje sice prázdnotou, </w:t>
      </w:r>
    </w:p>
    <w:p w14:paraId="433517C1" w14:textId="77777777" w:rsidR="00834370" w:rsidRPr="00D24D68" w:rsidRDefault="00834370" w:rsidP="00834370">
      <w:pPr>
        <w:pStyle w:val="Podtitul"/>
      </w:pPr>
      <w:r w:rsidRPr="00D24D68">
        <w:t>nikoli však čistotou.</w:t>
      </w:r>
    </w:p>
    <w:p w14:paraId="66DD1809" w14:textId="77777777" w:rsidR="00834370" w:rsidRPr="00D24D68" w:rsidRDefault="00834370" w:rsidP="00834370">
      <w:pPr>
        <w:pStyle w:val="Podtitul"/>
      </w:pPr>
    </w:p>
    <w:p w14:paraId="4AEFF1B4" w14:textId="77777777" w:rsidR="00834370" w:rsidRPr="00D24D68" w:rsidRDefault="00834370" w:rsidP="00834370">
      <w:pPr>
        <w:pStyle w:val="Podtitul"/>
      </w:pPr>
      <w:r w:rsidRPr="00D24D68">
        <w:t>Nejspíš po sobě uklidit chtěl,</w:t>
      </w:r>
    </w:p>
    <w:p w14:paraId="72185776" w14:textId="77777777" w:rsidR="00834370" w:rsidRPr="00D24D68" w:rsidRDefault="00834370" w:rsidP="00834370">
      <w:pPr>
        <w:pStyle w:val="Podtitul"/>
      </w:pPr>
      <w:r w:rsidRPr="00D24D68">
        <w:t>WC štětku asi nenašel.</w:t>
      </w:r>
    </w:p>
    <w:p w14:paraId="2AE0383D" w14:textId="77777777" w:rsidR="00834370" w:rsidRPr="00D24D68" w:rsidRDefault="00834370" w:rsidP="00834370">
      <w:pPr>
        <w:pStyle w:val="Podtitul"/>
      </w:pPr>
    </w:p>
    <w:p w14:paraId="76DA4510" w14:textId="77777777" w:rsidR="00834370" w:rsidRPr="00D24D68" w:rsidRDefault="00834370" w:rsidP="00834370">
      <w:pPr>
        <w:pStyle w:val="Podtitul"/>
      </w:pPr>
      <w:r w:rsidRPr="00D24D68">
        <w:t>Naštěstí mě podobná příhoda v </w:t>
      </w:r>
      <w:proofErr w:type="spellStart"/>
      <w:r w:rsidRPr="00D24D68">
        <w:t>Tyflu</w:t>
      </w:r>
      <w:proofErr w:type="spellEnd"/>
      <w:r w:rsidRPr="00D24D68">
        <w:t xml:space="preserve"> ještě nepotkala,</w:t>
      </w:r>
    </w:p>
    <w:p w14:paraId="2E986CE7" w14:textId="77777777" w:rsidR="00834370" w:rsidRPr="00D24D68" w:rsidRDefault="00834370" w:rsidP="00834370">
      <w:pPr>
        <w:pStyle w:val="Podtitul"/>
      </w:pPr>
      <w:r w:rsidRPr="00D24D68">
        <w:t>pro jistotu jsem se ale pozeptala.</w:t>
      </w:r>
    </w:p>
    <w:p w14:paraId="28969796" w14:textId="77777777" w:rsidR="00834370" w:rsidRPr="00D24D68" w:rsidRDefault="00834370" w:rsidP="00834370">
      <w:pPr>
        <w:pStyle w:val="Podtitul"/>
      </w:pPr>
    </w:p>
    <w:p w14:paraId="34421BC7" w14:textId="77777777" w:rsidR="00834370" w:rsidRPr="00D24D68" w:rsidRDefault="00834370" w:rsidP="00834370">
      <w:pPr>
        <w:pStyle w:val="Podtitul"/>
      </w:pPr>
      <w:r w:rsidRPr="00D24D68">
        <w:t>A zde návod je,</w:t>
      </w:r>
    </w:p>
    <w:p w14:paraId="6730634D" w14:textId="77777777" w:rsidR="00834370" w:rsidRPr="00D24D68" w:rsidRDefault="00834370" w:rsidP="00834370">
      <w:pPr>
        <w:pStyle w:val="Podtitul"/>
      </w:pPr>
      <w:r w:rsidRPr="00D24D68">
        <w:t>kde vždy nalézt čistící nástroje.</w:t>
      </w:r>
    </w:p>
    <w:p w14:paraId="465E8226" w14:textId="77777777" w:rsidR="00834370" w:rsidRPr="00D24D68" w:rsidRDefault="00834370" w:rsidP="00834370">
      <w:pPr>
        <w:pStyle w:val="Podtitul"/>
      </w:pPr>
    </w:p>
    <w:p w14:paraId="32B3CB57" w14:textId="77777777" w:rsidR="00834370" w:rsidRPr="00D24D68" w:rsidRDefault="00834370" w:rsidP="00834370">
      <w:pPr>
        <w:pStyle w:val="Podtitul"/>
      </w:pPr>
      <w:r w:rsidRPr="00D24D68">
        <w:t>Sedící nahmátnou na zemi nalevo,</w:t>
      </w:r>
    </w:p>
    <w:p w14:paraId="368C92C9" w14:textId="77777777" w:rsidR="00834370" w:rsidRPr="00D24D68" w:rsidRDefault="00834370" w:rsidP="00834370">
      <w:pPr>
        <w:pStyle w:val="Podtitul"/>
      </w:pPr>
      <w:r w:rsidRPr="00D24D68">
        <w:t>stojící uvidí na zemi napravo.</w:t>
      </w:r>
    </w:p>
    <w:p w14:paraId="49E7FC1D" w14:textId="77777777" w:rsidR="00834370" w:rsidRPr="00D24D68" w:rsidRDefault="00834370" w:rsidP="00834370">
      <w:pPr>
        <w:pStyle w:val="Podtitul"/>
      </w:pPr>
    </w:p>
    <w:p w14:paraId="63BFCF3B" w14:textId="77777777" w:rsidR="00834370" w:rsidRPr="00D24D68" w:rsidRDefault="00834370" w:rsidP="00834370">
      <w:pPr>
        <w:pStyle w:val="Podtitul"/>
      </w:pPr>
      <w:r w:rsidRPr="00D24D68">
        <w:t>Při další návštěvě jsem tuto skutečnost ověřila</w:t>
      </w:r>
    </w:p>
    <w:p w14:paraId="507DFD73" w14:textId="77777777" w:rsidR="00834370" w:rsidRPr="00D24D68" w:rsidRDefault="00834370" w:rsidP="00834370">
      <w:pPr>
        <w:pStyle w:val="Podtitul"/>
      </w:pPr>
      <w:r w:rsidRPr="00D24D68">
        <w:t>a nyní se o ni podělila.</w:t>
      </w:r>
    </w:p>
    <w:p w14:paraId="0C70F7A7" w14:textId="77777777" w:rsidR="00834370" w:rsidRPr="00D24D68" w:rsidRDefault="00834370" w:rsidP="00834370">
      <w:pPr>
        <w:pStyle w:val="Podtitul"/>
      </w:pPr>
    </w:p>
    <w:p w14:paraId="64D97118" w14:textId="77777777" w:rsidR="00834370" w:rsidRPr="00D24D68" w:rsidRDefault="00834370" w:rsidP="00834370">
      <w:pPr>
        <w:pStyle w:val="Podtitul"/>
      </w:pPr>
      <w:r w:rsidRPr="00D24D68">
        <w:t>Potřebným snad bude k užitku,</w:t>
      </w:r>
    </w:p>
    <w:p w14:paraId="04D4A51A" w14:textId="77777777" w:rsidR="00834370" w:rsidRPr="00D24D68" w:rsidRDefault="00834370" w:rsidP="00834370">
      <w:pPr>
        <w:pStyle w:val="Podtitul"/>
      </w:pPr>
      <w:r w:rsidRPr="00D24D68">
        <w:lastRenderedPageBreak/>
        <w:t>aby nemuseli na WC nechávat svoji vizitku.</w:t>
      </w:r>
    </w:p>
    <w:p w14:paraId="6CCE81D4" w14:textId="77777777" w:rsidR="00834370" w:rsidRPr="00D24D68" w:rsidRDefault="00834370" w:rsidP="00834370">
      <w:pPr>
        <w:pStyle w:val="Podtitul"/>
      </w:pPr>
    </w:p>
    <w:p w14:paraId="49578260" w14:textId="77777777" w:rsidR="006A6BF9" w:rsidRPr="00D24D68" w:rsidRDefault="00834370" w:rsidP="003A2F55">
      <w:pPr>
        <w:pStyle w:val="Podtitul"/>
        <w:rPr>
          <w:i/>
        </w:rPr>
      </w:pPr>
      <w:r w:rsidRPr="00D24D68">
        <w:rPr>
          <w:i/>
        </w:rPr>
        <w:t>Nepříjemné téma zveršovala MM</w:t>
      </w:r>
    </w:p>
    <w:p w14:paraId="3D316721" w14:textId="77777777" w:rsidR="00834370" w:rsidRPr="00D24D68" w:rsidRDefault="00834370" w:rsidP="003A2F55">
      <w:pPr>
        <w:pStyle w:val="Podtitul"/>
        <w:rPr>
          <w:i/>
        </w:rPr>
      </w:pPr>
    </w:p>
    <w:p w14:paraId="2B4E370E" w14:textId="77777777" w:rsidR="006D495A" w:rsidRPr="00D24D68" w:rsidRDefault="006D495A" w:rsidP="006D495A">
      <w:pPr>
        <w:pStyle w:val="Nadpis1ArialBlack"/>
        <w:pBdr>
          <w:right w:val="single" w:sz="12" w:space="5" w:color="auto" w:shadow="1"/>
        </w:pBdr>
        <w:spacing w:line="240" w:lineRule="auto"/>
        <w:rPr>
          <w:rFonts w:ascii="Arial" w:hAnsi="Arial"/>
          <w:sz w:val="48"/>
          <w:szCs w:val="48"/>
          <w:u w:val="none"/>
        </w:rPr>
      </w:pPr>
      <w:bookmarkStart w:id="52" w:name="_Toc131412980"/>
      <w:r w:rsidRPr="00D24D68">
        <w:rPr>
          <w:rFonts w:ascii="Arial" w:hAnsi="Arial"/>
          <w:sz w:val="48"/>
          <w:szCs w:val="48"/>
          <w:u w:val="none"/>
        </w:rPr>
        <w:t>Oblast sociální</w:t>
      </w:r>
      <w:bookmarkEnd w:id="52"/>
      <w:r w:rsidRPr="00D24D68">
        <w:rPr>
          <w:rFonts w:ascii="Arial" w:hAnsi="Arial"/>
          <w:sz w:val="48"/>
          <w:szCs w:val="48"/>
          <w:u w:val="none"/>
        </w:rPr>
        <w:t xml:space="preserve"> </w:t>
      </w:r>
    </w:p>
    <w:p w14:paraId="72A2D44C" w14:textId="77777777" w:rsidR="006D495A" w:rsidRPr="00D24D68" w:rsidRDefault="006D495A" w:rsidP="006D495A">
      <w:pPr>
        <w:pStyle w:val="Nadpis1ArialBlack"/>
        <w:pBdr>
          <w:right w:val="single" w:sz="12" w:space="5" w:color="auto" w:shadow="1"/>
        </w:pBdr>
        <w:spacing w:line="240" w:lineRule="auto"/>
        <w:rPr>
          <w:rFonts w:ascii="Arial" w:hAnsi="Arial"/>
          <w:sz w:val="48"/>
          <w:szCs w:val="48"/>
          <w:u w:val="none"/>
        </w:rPr>
      </w:pPr>
      <w:bookmarkStart w:id="53" w:name="_Toc123634450"/>
      <w:bookmarkStart w:id="54" w:name="_Toc131412981"/>
      <w:r w:rsidRPr="00D24D68">
        <w:rPr>
          <w:rFonts w:ascii="Arial" w:hAnsi="Arial"/>
          <w:sz w:val="48"/>
          <w:szCs w:val="48"/>
          <w:u w:val="none"/>
        </w:rPr>
        <w:t>aneb ptejte se, co vás zajímá</w:t>
      </w:r>
      <w:bookmarkEnd w:id="53"/>
      <w:bookmarkEnd w:id="54"/>
    </w:p>
    <w:p w14:paraId="6BB75AFF" w14:textId="77777777" w:rsidR="00B32101" w:rsidRPr="00D24D68" w:rsidRDefault="00B32101" w:rsidP="00B32101">
      <w:pPr>
        <w:pStyle w:val="Nadpis1"/>
      </w:pPr>
      <w:bookmarkStart w:id="55" w:name="_Toc123634451"/>
      <w:bookmarkStart w:id="56" w:name="_Toc131412982"/>
      <w:r w:rsidRPr="00D24D68">
        <w:t>Historie českého sociálního zabezpečení</w:t>
      </w:r>
      <w:bookmarkEnd w:id="56"/>
      <w:r w:rsidRPr="00D24D68">
        <w:t xml:space="preserve"> </w:t>
      </w:r>
    </w:p>
    <w:p w14:paraId="742ADE59" w14:textId="77777777" w:rsidR="00B32101" w:rsidRPr="00D24D68" w:rsidRDefault="00B32101" w:rsidP="00953619">
      <w:pPr>
        <w:pStyle w:val="Podtitul"/>
        <w:spacing w:before="240"/>
      </w:pPr>
      <w:r w:rsidRPr="00D24D68">
        <w:t>Lidstvo je stále se obnovujícím organismem. Skládá se z lidí dorůstajících, pracujících a těch, kteří jsou z práce z různých důvodů dočasně nebo trvale vyřazeni. Ekonomicky aktivní lidé zajišťují potřeby všech těchto skupin. Není to projev dobročinnosti, ale pragmatické nutnosti. Náklady na výchovu a vzdělání těch, kdo nyní pracují, nesli v minulosti ti, kteří už pracovat nemohou. </w:t>
      </w:r>
    </w:p>
    <w:p w14:paraId="2BA0E3F6" w14:textId="77777777" w:rsidR="00B32101" w:rsidRPr="00D24D68" w:rsidRDefault="00B32101" w:rsidP="00B32101">
      <w:pPr>
        <w:pStyle w:val="Podtitul"/>
      </w:pPr>
      <w:r w:rsidRPr="00D24D68">
        <w:t xml:space="preserve">Pojem sociální zabezpečení nebo také sociální pojištění se nejčastěji vymezuje výčtem sociálních situací a rizik, v jejichž důsledku systém poskytuje plnění. Dnes jsou to zejména nemoc, úraz, těhotenství, narození dítěte a péče o něj, invalidita, stáří, smrt živitele, nezaměstnanost, případně jiný důvod, kvůli kterému se člověk ocitne v tíživé situaci, kterou by bez pomoci společnosti těžko zvládl. Tyto důvody se mohou v čase měnit, vždy jde ale o situace, při kterých člověk potřebuje náhradu za </w:t>
      </w:r>
      <w:r w:rsidRPr="00D24D68">
        <w:lastRenderedPageBreak/>
        <w:t>výdělek a které společnost uznala za důvod pro rozdělování ze společných prostředků.</w:t>
      </w:r>
    </w:p>
    <w:p w14:paraId="56560FEF" w14:textId="77777777" w:rsidR="00B32101" w:rsidRPr="00D24D68" w:rsidRDefault="00B32101" w:rsidP="00B32101">
      <w:pPr>
        <w:pStyle w:val="Podtitul"/>
      </w:pPr>
      <w:r w:rsidRPr="00D24D68">
        <w:t xml:space="preserve">Moderní sociální zabezpečení vzniklo až v podmínkách kapitalismu v 19. a 20. století, je tedy produktem moderní doby a výrazem určité zralosti společnosti. Zásadní byl stav ekonomiky, demografičtí činitelé a vznikající sociální politika státu, určitý vliv ale měli i zapálení sociální reformátoři, namátkou Thomas More se svou Utopií, </w:t>
      </w:r>
      <w:proofErr w:type="spellStart"/>
      <w:r w:rsidRPr="00D24D68">
        <w:t>Tommaso</w:t>
      </w:r>
      <w:proofErr w:type="spellEnd"/>
      <w:r w:rsidRPr="00D24D68">
        <w:t xml:space="preserve"> </w:t>
      </w:r>
      <w:proofErr w:type="spellStart"/>
      <w:r w:rsidRPr="00D24D68">
        <w:t>Campanella</w:t>
      </w:r>
      <w:proofErr w:type="spellEnd"/>
      <w:r w:rsidRPr="00D24D68">
        <w:t xml:space="preserve"> se Slunečním státem, později Charles Fourier a Robert Owen.</w:t>
      </w:r>
    </w:p>
    <w:p w14:paraId="3EAE2D2C" w14:textId="77777777" w:rsidR="00B32101" w:rsidRPr="00D24D68" w:rsidRDefault="00B32101" w:rsidP="00B32101">
      <w:pPr>
        <w:pStyle w:val="Podtitul"/>
      </w:pPr>
      <w:r w:rsidRPr="00D24D68">
        <w:t xml:space="preserve">Ve starověku a středověku podporu při nepříznivých okolnostech poskytovala rodina a statek. První starověké státní podpory byly určeny vojákům, vojenským vysloužilcům a jejich příbuzným. Ve středověku panovníci nařizovali feudálním pánům, aby konali dobročinné skutky ve prospěch svých chudých poddaných. Významnou pomocnou institucí byla církevní charita. Určitá sociální ochrana vznikla v ceších a bratrstvech. Přesto, alespoň v raném středověku, byla hlavní formou zajištění zcela nemajetných lidí žebrota. Kvůli častým válkám a sociálním bouřím chudé obyvatelstvo migrovalo a venkovská vandrující čeleď a městská chudina se staly skutečným problémem. Postupně vznikala obyčejová instituce výměnku, psaným právem upravená v polovině 18. století. V 80. letech Habsburkové nařídili obcím v českých zemích konat organizovanou chudinskou péči. Josef II. zřizoval při farnostech </w:t>
      </w:r>
      <w:r w:rsidRPr="00D24D68">
        <w:lastRenderedPageBreak/>
        <w:t>chudinské ústavy, které vedli původně pomocníci farářů, později veřejní činitelé, nazývaní „otcové chudých“.</w:t>
      </w:r>
    </w:p>
    <w:p w14:paraId="3B07D9A9" w14:textId="77777777" w:rsidR="00B32101" w:rsidRPr="00D24D68" w:rsidRDefault="00B32101" w:rsidP="00B32101">
      <w:pPr>
        <w:pStyle w:val="Podtitul"/>
      </w:pPr>
      <w:r w:rsidRPr="00D24D68">
        <w:t>Svobodní lidé, kteří se ve středověku sdružovali v ceších, hansách, gildách a dalších obchodnických a řemeslnických spolcích, usilovali vedle splnění svých záměrů hospodářských a politických i o vyřešení nepříznivých sociálních situací svých členů a jejich příbuzných. Vznikaly svépomocné podpůrné spolky mistrovských cechů, tovaryšské a učňovské spolky, které v dalším vývoji s koncem feudalismu nahradila živnostenská společenstva.</w:t>
      </w:r>
    </w:p>
    <w:p w14:paraId="3735F8B8" w14:textId="77777777" w:rsidR="00B32101" w:rsidRPr="00D24D68" w:rsidRDefault="00B32101" w:rsidP="00B32101">
      <w:pPr>
        <w:pStyle w:val="Podtitul"/>
      </w:pPr>
      <w:r w:rsidRPr="00D24D68">
        <w:t xml:space="preserve">Historicky nejstarší byla hornická nebo také horní bratrstva. Horníci měli zvláštní postavení. Těžká práce s velkým rizikem a potřeba souhry většího kolektivu vyvolala i solidaritu a pevnější organizaci. Hornická bratrstva zpočátku pracovala na vlastní účet i riziko a část těžby odváděla majiteli panství, kde bylo těžiště. Takové pozemky si ale pro jejich význam brzy přisvojila vyšší šlechta jako výsostné právo neboli monopol. Horníci se proto z dříve relativně nezávislých řemeslníků svého druhu stali námezdními dělníky. V roce 1443 byl založen havířský cech v Kutné Hoře, v roce 1496 v Banské Bystrici. Hlavním důvodem založení těchto organizací byla právě podpora členů při pracovní neschopnosti a ve stáří. Předpisy o odvodech příspěvků do podpůrných pokladen a o pravidlech vyplácení podpor byly zahrnuty do horních řádů již v 16. století. Rakousko-uherský </w:t>
      </w:r>
      <w:r w:rsidRPr="00D24D68">
        <w:lastRenderedPageBreak/>
        <w:t>horní zákon roku 1854 bratrským pokladnám přiznal veřejnoprávní charakter. Zajímavé je, že samostatné hornické pojištění u nás existovalo až do roku 1948.</w:t>
      </w:r>
    </w:p>
    <w:p w14:paraId="2C9379E5" w14:textId="77777777" w:rsidR="00B32101" w:rsidRPr="00D24D68" w:rsidRDefault="00B32101" w:rsidP="00B32101">
      <w:pPr>
        <w:pStyle w:val="Podtitul"/>
      </w:pPr>
      <w:r w:rsidRPr="00D24D68">
        <w:t>Lze shrnout, že až do novověku potřebu péče o potřebné řešila zejména církevní charita a podpůrné spolky založené na vzájemné stavovské solidaritě a používající jednoduché formy sociálního pojištění. Tato pomoc však nebyla zcela spolehlivá, protože závisela často jen na dobré vůli a vždy na solvenci toho, kdo ji poskytoval. Současně důvodem k poskytnutí pomoci nebyl jako později pouhý fakt nemoci, úrazu, věku, ovdovění nebo osiření, ale jen neschopnost pracovat a nedostatek obživy. Prázdná místa vyplňovaly různé instituce samaritánského zaměření organizované církví, například již zmíněné chudinské ústavy v Čechách, špitály v Německu a boží domy ve Francii.</w:t>
      </w:r>
    </w:p>
    <w:p w14:paraId="30B811DF" w14:textId="34E706E9" w:rsidR="00B32101" w:rsidRPr="00D24D68" w:rsidRDefault="006C2C8D" w:rsidP="00B32101">
      <w:pPr>
        <w:pStyle w:val="Podtitul"/>
        <w:rPr>
          <w:rStyle w:val="Zdraznn"/>
          <w:i w:val="0"/>
          <w:iCs w:val="0"/>
        </w:rPr>
      </w:pPr>
      <w:r>
        <w:rPr>
          <w:rStyle w:val="Zdraznn"/>
          <w:i w:val="0"/>
          <w:iCs w:val="0"/>
        </w:rPr>
        <w:t xml:space="preserve">Zdroj: </w:t>
      </w:r>
      <w:r w:rsidR="00B32101" w:rsidRPr="00D24D68">
        <w:rPr>
          <w:rStyle w:val="Zdraznn"/>
          <w:i w:val="0"/>
          <w:iCs w:val="0"/>
        </w:rPr>
        <w:t xml:space="preserve">Václava </w:t>
      </w:r>
      <w:proofErr w:type="spellStart"/>
      <w:r w:rsidR="00B32101" w:rsidRPr="00D24D68">
        <w:rPr>
          <w:rStyle w:val="Zdraznn"/>
          <w:i w:val="0"/>
          <w:iCs w:val="0"/>
        </w:rPr>
        <w:t>Baudišová</w:t>
      </w:r>
      <w:proofErr w:type="spellEnd"/>
      <w:r w:rsidR="00B32101" w:rsidRPr="00D24D68">
        <w:rPr>
          <w:rStyle w:val="Zdraznn"/>
          <w:i w:val="0"/>
          <w:iCs w:val="0"/>
        </w:rPr>
        <w:t xml:space="preserve"> ze Sociálně-právní poradny</w:t>
      </w:r>
    </w:p>
    <w:p w14:paraId="20925D06" w14:textId="77777777" w:rsidR="006D495A" w:rsidRPr="00D24D68" w:rsidRDefault="006F4162" w:rsidP="00E9786A">
      <w:pPr>
        <w:pStyle w:val="Podtitul"/>
        <w:spacing w:after="240"/>
      </w:pPr>
      <w:hyperlink r:id="rId9" w:history="1">
        <w:r w:rsidR="00B32101" w:rsidRPr="00D24D68">
          <w:rPr>
            <w:rStyle w:val="Hypertextovodkaz"/>
            <w:color w:val="auto"/>
          </w:rPr>
          <w:t>https://www.sons.cz/03-2023-Informace-a-odpovedi-na-dotazy-ze-Socialne-pravni-poradny-SONS-P4014459.html</w:t>
        </w:r>
      </w:hyperlink>
      <w:r w:rsidR="00B32101" w:rsidRPr="00D24D68">
        <w:t xml:space="preserve"> </w:t>
      </w:r>
      <w:bookmarkEnd w:id="55"/>
      <w:r w:rsidR="007766A9" w:rsidRPr="00D24D68">
        <w:t xml:space="preserve"> </w:t>
      </w:r>
    </w:p>
    <w:p w14:paraId="792FF6A6" w14:textId="077AD03C" w:rsidR="00D43066" w:rsidRPr="00D24D68" w:rsidRDefault="00D43066" w:rsidP="00D43066">
      <w:pPr>
        <w:pStyle w:val="Nadpis1ArialBlack"/>
        <w:pBdr>
          <w:right w:val="single" w:sz="12" w:space="5" w:color="auto" w:shadow="1"/>
        </w:pBdr>
        <w:spacing w:line="240" w:lineRule="auto"/>
        <w:rPr>
          <w:rFonts w:ascii="Arial" w:hAnsi="Arial"/>
          <w:sz w:val="48"/>
          <w:szCs w:val="48"/>
          <w:u w:val="none"/>
        </w:rPr>
      </w:pPr>
      <w:bookmarkStart w:id="57" w:name="_Toc131412983"/>
      <w:r w:rsidRPr="00D24D68">
        <w:rPr>
          <w:rFonts w:ascii="Arial" w:hAnsi="Arial"/>
          <w:sz w:val="48"/>
          <w:szCs w:val="48"/>
          <w:u w:val="none"/>
        </w:rPr>
        <w:t>Ze světa počítačů</w:t>
      </w:r>
      <w:bookmarkEnd w:id="57"/>
    </w:p>
    <w:p w14:paraId="7BD50F05" w14:textId="77777777" w:rsidR="00D43066" w:rsidRPr="00D24D68" w:rsidRDefault="00D43066" w:rsidP="00D43066">
      <w:pPr>
        <w:pStyle w:val="Nadpis1"/>
      </w:pPr>
      <w:bookmarkStart w:id="58" w:name="_Toc131412984"/>
      <w:r w:rsidRPr="00D24D68">
        <w:t>Využití funkce pro vytvoření vlastních gest na iPhone</w:t>
      </w:r>
      <w:bookmarkEnd w:id="58"/>
    </w:p>
    <w:p w14:paraId="37AE3ABD" w14:textId="63E1193D" w:rsidR="00D43066" w:rsidRPr="00D24D68" w:rsidRDefault="00D43066" w:rsidP="00D43066">
      <w:pPr>
        <w:pStyle w:val="Podtitul"/>
        <w:spacing w:before="240"/>
      </w:pPr>
      <w:r w:rsidRPr="00D24D68">
        <w:t xml:space="preserve">Když jsem začal používat iPhone, měl jsem velkou radost z toho, že si s jeho pomocí budu moci číst informace na webových stránkách. Na rozdíl od počítače či notebooku si jej člověk může </w:t>
      </w:r>
      <w:r w:rsidRPr="00D24D68">
        <w:lastRenderedPageBreak/>
        <w:t xml:space="preserve">vzít kamkoliv. S iPhonem můžete relaxovat na gauči nebo odpočívat v přírodě a poslouchat články, které čte </w:t>
      </w:r>
      <w:proofErr w:type="spellStart"/>
      <w:r w:rsidRPr="00D24D68">
        <w:t>VoiceOver</w:t>
      </w:r>
      <w:proofErr w:type="spellEnd"/>
      <w:r w:rsidRPr="00D24D68">
        <w:t xml:space="preserve">. </w:t>
      </w:r>
    </w:p>
    <w:p w14:paraId="32102B52" w14:textId="2C5DACFA" w:rsidR="00D43066" w:rsidRPr="00D24D68" w:rsidRDefault="00D43066" w:rsidP="00D43066">
      <w:pPr>
        <w:pStyle w:val="Podtitul"/>
      </w:pPr>
      <w:r w:rsidRPr="00D24D68">
        <w:t xml:space="preserve">Jako slabozraký uživatel se na internetu pohybuji častěji po nadpisech než po oblastech. Proto jsem vždy na rotoru zvolil „nadpisy“ a následně jsem šviháním zjistil, která témata se nacházejí na aktuálně otevřené webové stránce. Nastavení rotoru jsem však musel často měnit. Volbu nadpisy jsem měnil na odkazy či formulářové prvky. Když jsem se chtěl opět pohybovat po nadpisech, musel jsem znovu spustit rotor a vrátit jeho nastavení na nadpisy, což mě vždy zdrželo. Přál jsem si, aby byl iPhone jako počítač s JAWS či NVDA, kde si mohu okamžitě vybrat, zda se budu pohybovat písmenem H po nadpisech, klávesou K či TAB po odkazech, klávesou F po formulářových prvcích apod. Poté jsem objevil funkci, která je v iPhonech již dlouho, ale zatím ji používá málo uživatelů </w:t>
      </w:r>
      <w:proofErr w:type="spellStart"/>
      <w:r w:rsidRPr="00D24D68">
        <w:t>VoiceOveru</w:t>
      </w:r>
      <w:proofErr w:type="spellEnd"/>
      <w:r w:rsidRPr="00D24D68">
        <w:t>. Jedná se o možnost definování vlastního gesta. Vytvořil jsem si gesto, s jehož pomocí se mohu pohybovat kdykoliv po nadpisech, aniž bych musel měnit nastavení v rotoru.</w:t>
      </w:r>
    </w:p>
    <w:p w14:paraId="315AA748" w14:textId="20C1CDB6" w:rsidR="00D43066" w:rsidRPr="00D24D68" w:rsidRDefault="00D43066" w:rsidP="00D43066">
      <w:pPr>
        <w:pStyle w:val="Podtitul"/>
      </w:pPr>
      <w:r w:rsidRPr="00D24D68">
        <w:t xml:space="preserve">Pokud byste chtěli v iPhone použít postup, s jehož pomocí si vytvoříte vlastní gesto pro určitou činnost, doporučuji použít následující kroky. S jejich pomocí jsem vytvořil dvě gesta. První umožňuje přesun na následující nadpis. Druhé zajišťuje, aby se uživatel </w:t>
      </w:r>
      <w:proofErr w:type="spellStart"/>
      <w:r w:rsidRPr="00D24D68">
        <w:t>VoiceOveru</w:t>
      </w:r>
      <w:proofErr w:type="spellEnd"/>
      <w:r w:rsidRPr="00D24D68">
        <w:t xml:space="preserve"> přesunul na předchozí nadpis. Gesta si můžete nastavit i pro pohyb po jiném prvku webové stránky či pro </w:t>
      </w:r>
      <w:r w:rsidRPr="00D24D68">
        <w:lastRenderedPageBreak/>
        <w:t xml:space="preserve">rychlé spuštění vámi oblíbené funkce iPhone, nadpisy jsem zvolil jako příklad. </w:t>
      </w:r>
    </w:p>
    <w:p w14:paraId="7DD03B5C" w14:textId="77777777" w:rsidR="00D43066" w:rsidRPr="00D24D68" w:rsidRDefault="00D43066" w:rsidP="00D43066">
      <w:pPr>
        <w:pStyle w:val="Podtitul"/>
      </w:pPr>
      <w:r w:rsidRPr="00D24D68">
        <w:t>1.</w:t>
      </w:r>
      <w:r w:rsidRPr="00D24D68">
        <w:tab/>
        <w:t>Spustíme aplikaci Nastavení</w:t>
      </w:r>
    </w:p>
    <w:p w14:paraId="38824031" w14:textId="77777777" w:rsidR="00D43066" w:rsidRPr="00D24D68" w:rsidRDefault="00D43066" w:rsidP="00D43066">
      <w:pPr>
        <w:pStyle w:val="Podtitul"/>
      </w:pPr>
      <w:r w:rsidRPr="00D24D68">
        <w:t>2.</w:t>
      </w:r>
      <w:r w:rsidRPr="00D24D68">
        <w:tab/>
        <w:t>Šviháním se přesuneme na položku Zpřístupnění. Potvrdíme ji.</w:t>
      </w:r>
    </w:p>
    <w:p w14:paraId="77E576BB" w14:textId="77777777" w:rsidR="00D43066" w:rsidRPr="00D24D68" w:rsidRDefault="00D43066" w:rsidP="00D43066">
      <w:pPr>
        <w:pStyle w:val="Podtitul"/>
      </w:pPr>
      <w:r w:rsidRPr="00D24D68">
        <w:t>3.</w:t>
      </w:r>
      <w:r w:rsidRPr="00D24D68">
        <w:tab/>
        <w:t xml:space="preserve">Poté se přesuneme na položku </w:t>
      </w:r>
      <w:proofErr w:type="spellStart"/>
      <w:r w:rsidRPr="00D24D68">
        <w:t>VoiceOver</w:t>
      </w:r>
      <w:proofErr w:type="spellEnd"/>
      <w:r w:rsidRPr="00D24D68">
        <w:t xml:space="preserve">. </w:t>
      </w:r>
    </w:p>
    <w:p w14:paraId="3908E975" w14:textId="77777777" w:rsidR="00D43066" w:rsidRPr="00D24D68" w:rsidRDefault="00D43066" w:rsidP="00D43066">
      <w:pPr>
        <w:pStyle w:val="Podtitul"/>
      </w:pPr>
      <w:r w:rsidRPr="00D24D68">
        <w:t>4.</w:t>
      </w:r>
      <w:r w:rsidRPr="00D24D68">
        <w:tab/>
        <w:t xml:space="preserve">Jakmile ji potvrdíme, musíme se přesunout na položku s názvem Příkazy. </w:t>
      </w:r>
    </w:p>
    <w:p w14:paraId="25F0FB5B" w14:textId="77777777" w:rsidR="00D43066" w:rsidRPr="00D24D68" w:rsidRDefault="00D43066" w:rsidP="00D43066">
      <w:pPr>
        <w:pStyle w:val="Podtitul"/>
      </w:pPr>
      <w:r w:rsidRPr="00D24D68">
        <w:t>5.</w:t>
      </w:r>
      <w:r w:rsidRPr="00D24D68">
        <w:tab/>
        <w:t>Po jejím potvrzení se přesuneme na položku Dotyková gesta.</w:t>
      </w:r>
    </w:p>
    <w:p w14:paraId="28E7A156" w14:textId="77777777" w:rsidR="00D43066" w:rsidRPr="00D24D68" w:rsidRDefault="00D43066" w:rsidP="00D43066">
      <w:pPr>
        <w:pStyle w:val="Podtitul"/>
      </w:pPr>
      <w:r w:rsidRPr="00D24D68">
        <w:t>6.</w:t>
      </w:r>
      <w:r w:rsidRPr="00D24D68">
        <w:tab/>
        <w:t xml:space="preserve">Jakmile ji potvrdíme, jsme v seznamu dotykových gest pro odečítač </w:t>
      </w:r>
      <w:proofErr w:type="spellStart"/>
      <w:r w:rsidRPr="00D24D68">
        <w:t>VoiceOver</w:t>
      </w:r>
      <w:proofErr w:type="spellEnd"/>
      <w:r w:rsidRPr="00D24D68">
        <w:t xml:space="preserve">. Nyní hledáme gesto, které chceme použít. </w:t>
      </w:r>
    </w:p>
    <w:p w14:paraId="59251A76" w14:textId="77777777" w:rsidR="00D43066" w:rsidRPr="00D24D68" w:rsidRDefault="00D43066" w:rsidP="00D43066">
      <w:pPr>
        <w:pStyle w:val="Podtitul"/>
      </w:pPr>
      <w:r w:rsidRPr="00D24D68">
        <w:rPr>
          <w:u w:val="single"/>
        </w:rPr>
        <w:t>Příklad</w:t>
      </w:r>
      <w:r w:rsidRPr="00D24D68">
        <w:t>: Představme si, že pro přesun na předchozí nadpis chceme použít švihnutí dvěma prsty doleva. Hledáme proto gesto s názvem Přejetí doleva dvěma prsty. Na výše uvedené gesto se můžeme přesunout několika způsoby:</w:t>
      </w:r>
    </w:p>
    <w:p w14:paraId="7F74FFDF" w14:textId="77777777" w:rsidR="00D43066" w:rsidRPr="00D24D68" w:rsidRDefault="00D43066" w:rsidP="00D43066">
      <w:pPr>
        <w:pStyle w:val="Podtitul"/>
      </w:pPr>
      <w:r w:rsidRPr="00D24D68">
        <w:t>-</w:t>
      </w:r>
      <w:r w:rsidRPr="00D24D68">
        <w:tab/>
        <w:t>Lze se na něj dostat postupným šviháním.</w:t>
      </w:r>
    </w:p>
    <w:p w14:paraId="46891A81" w14:textId="77777777" w:rsidR="00D43066" w:rsidRPr="00D24D68" w:rsidRDefault="00D43066" w:rsidP="00D43066">
      <w:pPr>
        <w:pStyle w:val="Podtitul"/>
      </w:pPr>
      <w:r w:rsidRPr="00D24D68">
        <w:t>-</w:t>
      </w:r>
      <w:r w:rsidRPr="00D24D68">
        <w:tab/>
        <w:t>Proces hledání gesta lze urychlit tím, že použijeme editační pole, které je v horní části obrazovky. Do editačního pole napíšeme slovo „dvě“. Seznam gest se přefiltruje. Proto můžeme rychleji najít položku s názvem Přejetí doleva dvěma prsty.</w:t>
      </w:r>
    </w:p>
    <w:p w14:paraId="14CA9085" w14:textId="77777777" w:rsidR="00D43066" w:rsidRPr="00D24D68" w:rsidRDefault="00D43066" w:rsidP="00D43066">
      <w:pPr>
        <w:pStyle w:val="Podtitul"/>
      </w:pPr>
      <w:r w:rsidRPr="00D24D68">
        <w:t>-</w:t>
      </w:r>
      <w:r w:rsidRPr="00D24D68">
        <w:tab/>
        <w:t>Pohybem po nadpisech si můžeme vybrat kategorii s názvem Přejetí dva prsty. Za tímto nadpisem je gesto s názvem Přejetí doleva dvěma prsty.</w:t>
      </w:r>
    </w:p>
    <w:p w14:paraId="3A1706FF" w14:textId="77777777" w:rsidR="00D43066" w:rsidRPr="00D24D68" w:rsidRDefault="00D43066" w:rsidP="00D43066">
      <w:pPr>
        <w:pStyle w:val="Podtitul"/>
      </w:pPr>
      <w:r w:rsidRPr="00D24D68">
        <w:lastRenderedPageBreak/>
        <w:tab/>
        <w:t>Při hledání gesta, které jsem chtěl použít pro přechod na předchozí nadpis, jsem využil editační pole, do kterého jsem napsal slovo „dvě“. Podle mě se jedná o nejrychlejší způsob hledání, každý uživatel si ale může zvolit postup, který mu nejvíce vyhovuje.</w:t>
      </w:r>
    </w:p>
    <w:p w14:paraId="207445D2" w14:textId="77777777" w:rsidR="00D43066" w:rsidRPr="00D24D68" w:rsidRDefault="00D43066" w:rsidP="00D43066">
      <w:pPr>
        <w:pStyle w:val="Podtitul"/>
      </w:pPr>
      <w:r w:rsidRPr="00D24D68">
        <w:t>8.</w:t>
      </w:r>
      <w:r w:rsidRPr="00D24D68">
        <w:tab/>
        <w:t>Jakmile potvrdíme položku Přejetí doleva dvěma prsty, přesuneme se do nastavení příkazů. Zde hledáme položku s názvem Přejít na předchozí nadpis. Můžeme ji opět najít šviháním, přesunem do kategorie Pokročilá navigace nebo využít editační pole. Poslední možnost je podle mě nejrychlejší, pokud do editačního pole zadáme slovo nadpis, přefiltruje se opět seznam příkazů. Budou zde jen ty, které obsahují slovo nadpis.</w:t>
      </w:r>
    </w:p>
    <w:p w14:paraId="27A75352" w14:textId="77777777" w:rsidR="00D43066" w:rsidRPr="00D24D68" w:rsidRDefault="00D43066" w:rsidP="00D43066">
      <w:pPr>
        <w:pStyle w:val="Podtitul"/>
      </w:pPr>
      <w:r w:rsidRPr="00D24D68">
        <w:t>9.</w:t>
      </w:r>
      <w:r w:rsidRPr="00D24D68">
        <w:tab/>
        <w:t xml:space="preserve">Jakmile se přesuneme na položku Přejít na další nadpis, můžeme ji potvrdit. </w:t>
      </w:r>
    </w:p>
    <w:p w14:paraId="593435F2" w14:textId="77777777" w:rsidR="00D43066" w:rsidRPr="00D24D68" w:rsidRDefault="00D43066" w:rsidP="00D43066">
      <w:pPr>
        <w:pStyle w:val="Podtitul"/>
      </w:pPr>
      <w:r w:rsidRPr="00D24D68">
        <w:rPr>
          <w:u w:val="single"/>
        </w:rPr>
        <w:t>Výsledek</w:t>
      </w:r>
      <w:r w:rsidRPr="00D24D68">
        <w:t xml:space="preserve">: Nyní máme v iPhone nastaveno, že se švihnutím dvěma prsty doleva přesuneme na předchozí nadpis. Gesto bude fungovat nezávisle na tom, kterou položku máme aktuálně nastavenou v rotoru. Na každé webové stránce se nyní přesuneme na předchozí nadpis, jakmile švihneme dvěma prsty doleva. </w:t>
      </w:r>
    </w:p>
    <w:p w14:paraId="430677DB" w14:textId="77777777" w:rsidR="00D43066" w:rsidRPr="00D24D68" w:rsidRDefault="00D43066" w:rsidP="00D43066">
      <w:pPr>
        <w:pStyle w:val="Podtitul"/>
      </w:pPr>
      <w:r w:rsidRPr="00D24D68">
        <w:rPr>
          <w:u w:val="single"/>
        </w:rPr>
        <w:t>Poznámka</w:t>
      </w:r>
      <w:r w:rsidRPr="00D24D68">
        <w:t xml:space="preserve">: Stejným způsobem si můžeme nastavit gesto švihnutí dvěma prsty směrem doprava, které nás přesune na další nadpis. Pro přesun na další nadpis lze samozřejmě použít </w:t>
      </w:r>
      <w:r w:rsidRPr="00D24D68">
        <w:lastRenderedPageBreak/>
        <w:t>kterékoliv jiné gesto, pro efektivní pohyb na webové stránce je ale vhodné, aby si byla obě gesta podobná.</w:t>
      </w:r>
    </w:p>
    <w:p w14:paraId="6A30D875" w14:textId="45FD7F41" w:rsidR="00D43066" w:rsidRPr="00D24D68" w:rsidRDefault="00D43066" w:rsidP="00D43066">
      <w:pPr>
        <w:pStyle w:val="Podtitul"/>
      </w:pPr>
      <w:r w:rsidRPr="00D24D68">
        <w:t>Výhodou je, že námi nastavená gesta pro přesun na předchozí/následující nadpis budou fungovat nejen v Safari, ale i v nabídkách iPhone. Příklad: Jednotlivé funkce v kategorii Zpřístupnění jsou rozděleny do částí: Zrak, Mobilita a motorika, Sluch, Obecné. Všechny tyto části jsou řešeny jako nadpisy. Gesty pro přesun na předchozí/následující nadpis, se rychle přesuneme do části, se kterou chceme pracovat.</w:t>
      </w:r>
    </w:p>
    <w:p w14:paraId="6EED00C7" w14:textId="2907CD09" w:rsidR="00D43066" w:rsidRPr="00D24D68" w:rsidRDefault="00D43066" w:rsidP="00D43066">
      <w:pPr>
        <w:pStyle w:val="Podtitul"/>
      </w:pPr>
      <w:r w:rsidRPr="00D24D68">
        <w:t>Podle dostupných údajů nemohou definovat vlastní gesto uživatelé, kteří používají některý s odečítačů pro Android. Pokud má někdo z vás mobilní telefon nebo tablet s Androidem a ví, jak v některém odečítači pro výše uvedený operační systém definovat vlastní gesto, budu moc rád, když mi napíše.</w:t>
      </w:r>
    </w:p>
    <w:p w14:paraId="1543D14D" w14:textId="2B51A5BE" w:rsidR="00D43066" w:rsidRPr="00D24D68" w:rsidRDefault="00D43066" w:rsidP="00D43066">
      <w:pPr>
        <w:pStyle w:val="Podtitul"/>
      </w:pPr>
      <w:r w:rsidRPr="00D24D68">
        <w:t xml:space="preserve">Článek jsem mohl sestavit díky časopisu Téčko, ve kterém byla představena funkce pro definování vlastního gesta u odečítače </w:t>
      </w:r>
      <w:proofErr w:type="spellStart"/>
      <w:r w:rsidRPr="00D24D68">
        <w:t>VoiceOver</w:t>
      </w:r>
      <w:proofErr w:type="spellEnd"/>
      <w:r w:rsidRPr="00D24D68">
        <w:t xml:space="preserve">. Děkuji proto panu </w:t>
      </w:r>
      <w:proofErr w:type="spellStart"/>
      <w:r w:rsidRPr="00D24D68">
        <w:t>Šnyrychovi</w:t>
      </w:r>
      <w:proofErr w:type="spellEnd"/>
      <w:r w:rsidRPr="00D24D68">
        <w:t xml:space="preserve"> za podrobný návod a za výběr zajímavého a užitečného tématu.</w:t>
      </w:r>
    </w:p>
    <w:p w14:paraId="1C5FF8C8" w14:textId="02892F1D" w:rsidR="00D43066" w:rsidRPr="00D24D68" w:rsidRDefault="00D43066" w:rsidP="00B32101">
      <w:pPr>
        <w:pStyle w:val="Podtitul"/>
      </w:pPr>
      <w:r w:rsidRPr="00D24D68">
        <w:t>Jaromír Tichý</w:t>
      </w:r>
    </w:p>
    <w:p w14:paraId="2A076DD2" w14:textId="77777777" w:rsidR="008E3FAB" w:rsidRPr="00D24D68" w:rsidRDefault="008E3FAB" w:rsidP="008E3FAB">
      <w:pPr>
        <w:pStyle w:val="Nadpis1ArialBlack"/>
        <w:rPr>
          <w:rFonts w:ascii="Arial" w:hAnsi="Arial"/>
          <w:sz w:val="48"/>
          <w:szCs w:val="48"/>
          <w:u w:val="none"/>
        </w:rPr>
      </w:pPr>
      <w:bookmarkStart w:id="59" w:name="_Toc131412985"/>
      <w:r w:rsidRPr="00D24D68">
        <w:rPr>
          <w:rFonts w:ascii="Arial" w:hAnsi="Arial"/>
          <w:sz w:val="48"/>
          <w:szCs w:val="48"/>
          <w:u w:val="none"/>
        </w:rPr>
        <w:t>Přehled klubových aktivit</w:t>
      </w:r>
      <w:bookmarkEnd w:id="59"/>
    </w:p>
    <w:p w14:paraId="49A1813F" w14:textId="77777777" w:rsidR="00194F72" w:rsidRPr="00D24D68" w:rsidRDefault="00194F72" w:rsidP="00194F72">
      <w:pPr>
        <w:spacing w:before="240"/>
        <w:jc w:val="center"/>
        <w:rPr>
          <w:rFonts w:ascii="Arial" w:hAnsi="Arial" w:cs="Arial"/>
          <w:b/>
          <w:bCs/>
          <w:caps/>
          <w:sz w:val="48"/>
          <w:szCs w:val="48"/>
        </w:rPr>
      </w:pPr>
      <w:bookmarkStart w:id="60" w:name="_Toc408216523"/>
      <w:bookmarkStart w:id="61" w:name="_Toc408216555"/>
      <w:bookmarkStart w:id="62" w:name="_Toc414263931"/>
      <w:bookmarkStart w:id="63" w:name="_Toc414608116"/>
      <w:bookmarkStart w:id="64" w:name="_Toc422145390"/>
      <w:bookmarkStart w:id="65" w:name="_Toc422145925"/>
      <w:bookmarkStart w:id="66" w:name="_Toc422218054"/>
      <w:bookmarkStart w:id="67" w:name="_Toc422218199"/>
      <w:bookmarkStart w:id="68" w:name="_Toc430611881"/>
      <w:bookmarkStart w:id="69" w:name="_Toc431286157"/>
      <w:bookmarkStart w:id="70" w:name="_Toc438021136"/>
      <w:bookmarkStart w:id="71" w:name="_Toc446404353"/>
      <w:bookmarkStart w:id="72" w:name="_Toc447088357"/>
      <w:bookmarkStart w:id="73" w:name="_Toc447173272"/>
      <w:bookmarkStart w:id="74" w:name="_Toc454779075"/>
      <w:bookmarkStart w:id="75" w:name="_Toc455038989"/>
      <w:bookmarkStart w:id="76" w:name="_Toc462218069"/>
      <w:bookmarkStart w:id="77" w:name="_Toc462225391"/>
      <w:bookmarkStart w:id="78" w:name="_Toc469911713"/>
      <w:bookmarkStart w:id="79" w:name="_Toc471108887"/>
      <w:bookmarkStart w:id="80" w:name="_Toc477333867"/>
      <w:bookmarkStart w:id="81" w:name="_Toc478364825"/>
      <w:r w:rsidRPr="00D24D68">
        <w:rPr>
          <w:rFonts w:ascii="Arial" w:hAnsi="Arial" w:cs="Arial"/>
          <w:b/>
          <w:bCs/>
          <w:caps/>
          <w:sz w:val="48"/>
          <w:szCs w:val="48"/>
        </w:rPr>
        <w:t>Přehled klubů 2023</w:t>
      </w:r>
    </w:p>
    <w:p w14:paraId="53E835D0" w14:textId="77777777" w:rsidR="00194F72" w:rsidRPr="00D24D68" w:rsidRDefault="00194F72" w:rsidP="00194F72">
      <w:pPr>
        <w:tabs>
          <w:tab w:val="left" w:pos="3686"/>
        </w:tabs>
        <w:spacing w:after="120"/>
        <w:rPr>
          <w:rFonts w:ascii="Arial" w:hAnsi="Arial" w:cs="Arial"/>
          <w:b/>
          <w:bCs/>
          <w:sz w:val="16"/>
          <w:szCs w:val="16"/>
          <w:u w:val="single"/>
        </w:rPr>
      </w:pPr>
    </w:p>
    <w:p w14:paraId="0E6543EF" w14:textId="77777777" w:rsidR="00194F72" w:rsidRPr="00D24D68" w:rsidRDefault="00194F72" w:rsidP="00194F72">
      <w:pPr>
        <w:tabs>
          <w:tab w:val="left" w:pos="6096"/>
        </w:tabs>
        <w:spacing w:before="360" w:after="120"/>
        <w:rPr>
          <w:rFonts w:ascii="Arial" w:hAnsi="Arial" w:cs="Arial"/>
          <w:b/>
          <w:bCs/>
          <w:sz w:val="32"/>
          <w:szCs w:val="32"/>
          <w:u w:val="single"/>
        </w:rPr>
      </w:pPr>
      <w:r w:rsidRPr="00D24D68">
        <w:rPr>
          <w:rFonts w:ascii="Arial" w:hAnsi="Arial" w:cs="Arial"/>
          <w:b/>
          <w:bCs/>
          <w:sz w:val="32"/>
          <w:szCs w:val="32"/>
          <w:u w:val="single"/>
        </w:rPr>
        <w:t>Pondělí</w:t>
      </w:r>
    </w:p>
    <w:p w14:paraId="5DEBD35B" w14:textId="77777777" w:rsidR="00194F72" w:rsidRPr="00D24D68" w:rsidRDefault="00194F72" w:rsidP="00194F72">
      <w:pPr>
        <w:tabs>
          <w:tab w:val="left" w:pos="3686"/>
          <w:tab w:val="left" w:pos="6096"/>
        </w:tabs>
        <w:spacing w:before="120" w:after="120"/>
        <w:rPr>
          <w:rFonts w:ascii="Arial" w:hAnsi="Arial" w:cs="Arial"/>
          <w:bCs/>
          <w:sz w:val="32"/>
          <w:szCs w:val="32"/>
        </w:rPr>
      </w:pPr>
      <w:proofErr w:type="spellStart"/>
      <w:r w:rsidRPr="00D24D68">
        <w:rPr>
          <w:rFonts w:ascii="Arial" w:hAnsi="Arial" w:cs="Arial"/>
          <w:bCs/>
          <w:sz w:val="32"/>
          <w:szCs w:val="32"/>
        </w:rPr>
        <w:lastRenderedPageBreak/>
        <w:t>Pedig</w:t>
      </w:r>
      <w:proofErr w:type="spellEnd"/>
      <w:r w:rsidRPr="00D24D68">
        <w:rPr>
          <w:rFonts w:ascii="Arial" w:hAnsi="Arial" w:cs="Arial"/>
          <w:bCs/>
          <w:sz w:val="32"/>
          <w:szCs w:val="32"/>
        </w:rPr>
        <w:t xml:space="preserve"> 2</w:t>
      </w:r>
      <w:r w:rsidRPr="00D24D68">
        <w:rPr>
          <w:rFonts w:ascii="Arial" w:hAnsi="Arial" w:cs="Arial"/>
          <w:bCs/>
          <w:sz w:val="32"/>
          <w:szCs w:val="32"/>
        </w:rPr>
        <w:tab/>
        <w:t>13:30 – 15:00</w:t>
      </w:r>
      <w:r w:rsidRPr="00D24D68">
        <w:rPr>
          <w:rFonts w:ascii="Arial" w:hAnsi="Arial" w:cs="Arial"/>
          <w:bCs/>
          <w:sz w:val="32"/>
          <w:szCs w:val="32"/>
        </w:rPr>
        <w:tab/>
        <w:t>sudý týden</w:t>
      </w:r>
    </w:p>
    <w:p w14:paraId="3B18385B" w14:textId="77777777" w:rsidR="00194F72" w:rsidRPr="00D24D68" w:rsidRDefault="00194F72" w:rsidP="00194F72">
      <w:pPr>
        <w:tabs>
          <w:tab w:val="left" w:pos="6096"/>
        </w:tabs>
        <w:spacing w:before="360" w:after="120"/>
        <w:rPr>
          <w:rFonts w:ascii="Arial" w:hAnsi="Arial" w:cs="Arial"/>
          <w:b/>
          <w:bCs/>
          <w:sz w:val="32"/>
          <w:szCs w:val="32"/>
          <w:u w:val="single"/>
        </w:rPr>
      </w:pPr>
      <w:r w:rsidRPr="00D24D68">
        <w:rPr>
          <w:rFonts w:ascii="Arial" w:hAnsi="Arial" w:cs="Arial"/>
          <w:b/>
          <w:bCs/>
          <w:sz w:val="32"/>
          <w:szCs w:val="32"/>
          <w:u w:val="single"/>
        </w:rPr>
        <w:t>Úterý</w:t>
      </w:r>
    </w:p>
    <w:p w14:paraId="2B36BCEC" w14:textId="77777777" w:rsidR="00194F72" w:rsidRPr="00D24D68" w:rsidRDefault="00194F72" w:rsidP="00194F72">
      <w:pPr>
        <w:tabs>
          <w:tab w:val="left" w:pos="3686"/>
          <w:tab w:val="left" w:pos="6096"/>
        </w:tabs>
        <w:spacing w:before="120" w:after="240"/>
        <w:rPr>
          <w:rFonts w:ascii="Arial" w:hAnsi="Arial" w:cs="Arial"/>
          <w:bCs/>
          <w:sz w:val="32"/>
          <w:szCs w:val="32"/>
        </w:rPr>
      </w:pPr>
      <w:r w:rsidRPr="00D24D68">
        <w:rPr>
          <w:rFonts w:ascii="Arial" w:hAnsi="Arial" w:cs="Arial"/>
          <w:bCs/>
          <w:sz w:val="32"/>
          <w:szCs w:val="32"/>
        </w:rPr>
        <w:t>Klub s vodícími pejsky</w:t>
      </w:r>
      <w:r w:rsidRPr="00D24D68">
        <w:rPr>
          <w:rFonts w:ascii="Arial" w:hAnsi="Arial" w:cs="Arial"/>
          <w:bCs/>
          <w:sz w:val="32"/>
          <w:szCs w:val="32"/>
        </w:rPr>
        <w:tab/>
        <w:t xml:space="preserve">15:30 – 17:00 </w:t>
      </w:r>
      <w:r w:rsidRPr="00D24D68">
        <w:rPr>
          <w:rFonts w:ascii="Arial" w:hAnsi="Arial" w:cs="Arial"/>
          <w:bCs/>
          <w:sz w:val="32"/>
          <w:szCs w:val="32"/>
        </w:rPr>
        <w:tab/>
        <w:t>poslední út v měsíci</w:t>
      </w:r>
    </w:p>
    <w:p w14:paraId="6DFA769C" w14:textId="77777777" w:rsidR="00194F72" w:rsidRPr="00D24D68" w:rsidRDefault="00194F72" w:rsidP="00194F72">
      <w:pPr>
        <w:tabs>
          <w:tab w:val="left" w:pos="3686"/>
          <w:tab w:val="left" w:pos="6096"/>
        </w:tabs>
        <w:spacing w:before="120" w:after="240"/>
        <w:rPr>
          <w:rFonts w:ascii="Arial" w:hAnsi="Arial" w:cs="Arial"/>
          <w:bCs/>
          <w:sz w:val="32"/>
          <w:szCs w:val="32"/>
        </w:rPr>
      </w:pPr>
      <w:r w:rsidRPr="00D24D68">
        <w:rPr>
          <w:rFonts w:ascii="Arial" w:hAnsi="Arial" w:cs="Arial"/>
          <w:bCs/>
          <w:sz w:val="32"/>
          <w:szCs w:val="32"/>
        </w:rPr>
        <w:t xml:space="preserve">Společenství </w:t>
      </w:r>
      <w:proofErr w:type="spellStart"/>
      <w:r w:rsidRPr="00D24D68">
        <w:rPr>
          <w:rFonts w:ascii="Arial" w:hAnsi="Arial" w:cs="Arial"/>
          <w:bCs/>
          <w:sz w:val="32"/>
          <w:szCs w:val="32"/>
        </w:rPr>
        <w:t>duš</w:t>
      </w:r>
      <w:proofErr w:type="spellEnd"/>
      <w:r w:rsidRPr="00D24D68">
        <w:rPr>
          <w:rFonts w:ascii="Arial" w:hAnsi="Arial" w:cs="Arial"/>
          <w:bCs/>
          <w:sz w:val="32"/>
          <w:szCs w:val="32"/>
        </w:rPr>
        <w:t>. sportů</w:t>
      </w:r>
      <w:r w:rsidRPr="00D24D68">
        <w:rPr>
          <w:rFonts w:ascii="Arial" w:hAnsi="Arial" w:cs="Arial"/>
          <w:bCs/>
          <w:sz w:val="32"/>
          <w:szCs w:val="32"/>
        </w:rPr>
        <w:tab/>
        <w:t xml:space="preserve">13:30 – 16:30 </w:t>
      </w:r>
      <w:r w:rsidRPr="00D24D68">
        <w:rPr>
          <w:rFonts w:ascii="Arial" w:hAnsi="Arial" w:cs="Arial"/>
          <w:bCs/>
          <w:sz w:val="32"/>
          <w:szCs w:val="32"/>
        </w:rPr>
        <w:tab/>
        <w:t xml:space="preserve">1x měsíčně </w:t>
      </w:r>
    </w:p>
    <w:p w14:paraId="3CA52673" w14:textId="77777777" w:rsidR="00194F72" w:rsidRPr="00D24D68" w:rsidRDefault="00194F72" w:rsidP="00194F72">
      <w:pPr>
        <w:tabs>
          <w:tab w:val="left" w:pos="3686"/>
          <w:tab w:val="left" w:pos="6096"/>
        </w:tabs>
        <w:spacing w:before="360" w:after="120"/>
        <w:rPr>
          <w:rFonts w:ascii="Arial" w:hAnsi="Arial" w:cs="Arial"/>
          <w:b/>
          <w:bCs/>
          <w:sz w:val="32"/>
          <w:szCs w:val="32"/>
          <w:u w:val="single"/>
        </w:rPr>
      </w:pPr>
      <w:r w:rsidRPr="00D24D68">
        <w:rPr>
          <w:rFonts w:ascii="Arial" w:hAnsi="Arial" w:cs="Arial"/>
          <w:b/>
          <w:bCs/>
          <w:sz w:val="32"/>
          <w:szCs w:val="32"/>
          <w:u w:val="single"/>
        </w:rPr>
        <w:t>Středa</w:t>
      </w:r>
    </w:p>
    <w:p w14:paraId="26C0D349" w14:textId="77777777" w:rsidR="00194F72" w:rsidRPr="00D24D68" w:rsidRDefault="00194F72" w:rsidP="00194F72">
      <w:pPr>
        <w:tabs>
          <w:tab w:val="left" w:pos="3686"/>
          <w:tab w:val="left" w:pos="6096"/>
        </w:tabs>
        <w:spacing w:after="120"/>
        <w:rPr>
          <w:rFonts w:ascii="Arial" w:hAnsi="Arial" w:cs="Arial"/>
          <w:sz w:val="32"/>
          <w:szCs w:val="32"/>
        </w:rPr>
      </w:pPr>
      <w:r w:rsidRPr="00D24D68">
        <w:rPr>
          <w:rFonts w:ascii="Arial" w:hAnsi="Arial" w:cs="Arial"/>
          <w:sz w:val="32"/>
          <w:szCs w:val="32"/>
        </w:rPr>
        <w:t>Angličtina 1 + 2 - Jana</w:t>
      </w:r>
      <w:r w:rsidRPr="00D24D68">
        <w:rPr>
          <w:rFonts w:ascii="Arial" w:hAnsi="Arial" w:cs="Arial"/>
          <w:sz w:val="32"/>
          <w:szCs w:val="32"/>
        </w:rPr>
        <w:tab/>
        <w:t>10:30 – 11:30</w:t>
      </w:r>
      <w:r w:rsidRPr="00D24D68">
        <w:rPr>
          <w:rFonts w:ascii="Arial" w:hAnsi="Arial" w:cs="Arial"/>
          <w:sz w:val="32"/>
          <w:szCs w:val="32"/>
        </w:rPr>
        <w:tab/>
        <w:t xml:space="preserve">každý týden </w:t>
      </w:r>
    </w:p>
    <w:p w14:paraId="4E765243" w14:textId="77777777" w:rsidR="00194F72" w:rsidRPr="00D24D68" w:rsidRDefault="00194F72" w:rsidP="00194F72">
      <w:pPr>
        <w:tabs>
          <w:tab w:val="left" w:pos="3686"/>
          <w:tab w:val="left" w:pos="6096"/>
        </w:tabs>
        <w:spacing w:after="120"/>
        <w:rPr>
          <w:rFonts w:ascii="Arial" w:hAnsi="Arial" w:cs="Arial"/>
          <w:sz w:val="32"/>
          <w:szCs w:val="32"/>
        </w:rPr>
      </w:pPr>
      <w:r w:rsidRPr="00D24D68">
        <w:rPr>
          <w:rFonts w:ascii="Arial" w:hAnsi="Arial" w:cs="Arial"/>
          <w:sz w:val="32"/>
          <w:szCs w:val="32"/>
        </w:rPr>
        <w:t>Angličtina 3. - Petr</w:t>
      </w:r>
      <w:r w:rsidRPr="00D24D68">
        <w:rPr>
          <w:rFonts w:ascii="Arial" w:hAnsi="Arial" w:cs="Arial"/>
          <w:sz w:val="32"/>
          <w:szCs w:val="32"/>
        </w:rPr>
        <w:tab/>
        <w:t>14:00  - 15:00</w:t>
      </w:r>
      <w:r w:rsidRPr="00D24D68">
        <w:rPr>
          <w:rFonts w:ascii="Arial" w:hAnsi="Arial" w:cs="Arial"/>
          <w:sz w:val="32"/>
          <w:szCs w:val="32"/>
        </w:rPr>
        <w:tab/>
        <w:t xml:space="preserve">sudý týden </w:t>
      </w:r>
    </w:p>
    <w:p w14:paraId="2C3EBDC4" w14:textId="77777777" w:rsidR="00194F72" w:rsidRPr="00D24D68" w:rsidRDefault="00194F72" w:rsidP="00194F72">
      <w:pPr>
        <w:tabs>
          <w:tab w:val="left" w:pos="3686"/>
          <w:tab w:val="left" w:pos="6096"/>
        </w:tabs>
        <w:spacing w:before="360" w:after="120"/>
        <w:rPr>
          <w:rFonts w:ascii="Arial" w:hAnsi="Arial" w:cs="Arial"/>
          <w:b/>
          <w:bCs/>
          <w:sz w:val="32"/>
          <w:szCs w:val="32"/>
          <w:u w:val="single"/>
        </w:rPr>
      </w:pPr>
      <w:r w:rsidRPr="00D24D68">
        <w:rPr>
          <w:rFonts w:ascii="Arial" w:hAnsi="Arial" w:cs="Arial"/>
          <w:b/>
          <w:bCs/>
          <w:sz w:val="32"/>
          <w:szCs w:val="32"/>
          <w:u w:val="single"/>
        </w:rPr>
        <w:t>Čtvrtek</w:t>
      </w:r>
    </w:p>
    <w:p w14:paraId="7E02D17B" w14:textId="77777777" w:rsidR="00194F72" w:rsidRPr="00D24D68" w:rsidRDefault="00194F72" w:rsidP="00194F72">
      <w:pPr>
        <w:tabs>
          <w:tab w:val="left" w:pos="3686"/>
          <w:tab w:val="left" w:pos="6096"/>
        </w:tabs>
        <w:spacing w:after="120"/>
        <w:rPr>
          <w:rFonts w:ascii="Arial" w:hAnsi="Arial" w:cs="Arial"/>
          <w:sz w:val="32"/>
          <w:szCs w:val="32"/>
        </w:rPr>
      </w:pPr>
      <w:proofErr w:type="spellStart"/>
      <w:r w:rsidRPr="00D24D68">
        <w:rPr>
          <w:rFonts w:ascii="Arial" w:hAnsi="Arial" w:cs="Arial"/>
          <w:sz w:val="32"/>
          <w:szCs w:val="32"/>
        </w:rPr>
        <w:t>Pedig</w:t>
      </w:r>
      <w:proofErr w:type="spellEnd"/>
      <w:r w:rsidRPr="00D24D68">
        <w:rPr>
          <w:rFonts w:ascii="Arial" w:hAnsi="Arial" w:cs="Arial"/>
          <w:sz w:val="32"/>
          <w:szCs w:val="32"/>
        </w:rPr>
        <w:t xml:space="preserve"> 3 </w:t>
      </w:r>
      <w:r w:rsidRPr="00D24D68">
        <w:rPr>
          <w:rFonts w:ascii="Arial" w:hAnsi="Arial" w:cs="Arial"/>
          <w:sz w:val="32"/>
          <w:szCs w:val="32"/>
        </w:rPr>
        <w:tab/>
        <w:t>10:00 – 11:30</w:t>
      </w:r>
      <w:r w:rsidRPr="00D24D68">
        <w:rPr>
          <w:rFonts w:ascii="Arial" w:hAnsi="Arial" w:cs="Arial"/>
          <w:sz w:val="32"/>
          <w:szCs w:val="32"/>
        </w:rPr>
        <w:tab/>
        <w:t>lichý týden</w:t>
      </w:r>
    </w:p>
    <w:p w14:paraId="4D2B4E40" w14:textId="77777777" w:rsidR="00194F72" w:rsidRPr="00D24D68" w:rsidRDefault="00194F72" w:rsidP="00194F72">
      <w:pPr>
        <w:tabs>
          <w:tab w:val="left" w:pos="3686"/>
          <w:tab w:val="left" w:pos="6096"/>
        </w:tabs>
        <w:spacing w:after="120"/>
        <w:rPr>
          <w:rFonts w:ascii="Arial" w:hAnsi="Arial" w:cs="Arial"/>
          <w:sz w:val="32"/>
          <w:szCs w:val="32"/>
        </w:rPr>
      </w:pPr>
      <w:proofErr w:type="spellStart"/>
      <w:r w:rsidRPr="00D24D68">
        <w:rPr>
          <w:rFonts w:ascii="Arial" w:hAnsi="Arial" w:cs="Arial"/>
          <w:sz w:val="32"/>
          <w:szCs w:val="32"/>
        </w:rPr>
        <w:t>Pedig</w:t>
      </w:r>
      <w:proofErr w:type="spellEnd"/>
      <w:r w:rsidRPr="00D24D68">
        <w:rPr>
          <w:rFonts w:ascii="Arial" w:hAnsi="Arial" w:cs="Arial"/>
          <w:sz w:val="32"/>
          <w:szCs w:val="32"/>
        </w:rPr>
        <w:t xml:space="preserve"> 4</w:t>
      </w:r>
      <w:r w:rsidRPr="00D24D68">
        <w:rPr>
          <w:rFonts w:ascii="Arial" w:hAnsi="Arial" w:cs="Arial"/>
          <w:sz w:val="32"/>
          <w:szCs w:val="32"/>
        </w:rPr>
        <w:tab/>
        <w:t xml:space="preserve">  9:00 – 10:30</w:t>
      </w:r>
      <w:r w:rsidRPr="00D24D68">
        <w:rPr>
          <w:rFonts w:ascii="Arial" w:hAnsi="Arial" w:cs="Arial"/>
          <w:sz w:val="32"/>
          <w:szCs w:val="32"/>
        </w:rPr>
        <w:tab/>
        <w:t>sudý týden</w:t>
      </w:r>
    </w:p>
    <w:p w14:paraId="1165BCC1" w14:textId="77777777" w:rsidR="00194F72" w:rsidRPr="00D24D68" w:rsidRDefault="00194F72" w:rsidP="00194F72">
      <w:pPr>
        <w:tabs>
          <w:tab w:val="left" w:pos="3686"/>
          <w:tab w:val="left" w:pos="6096"/>
        </w:tabs>
        <w:spacing w:after="120"/>
        <w:rPr>
          <w:rFonts w:ascii="Arial" w:hAnsi="Arial" w:cs="Arial"/>
          <w:sz w:val="32"/>
          <w:szCs w:val="32"/>
        </w:rPr>
      </w:pPr>
      <w:r w:rsidRPr="00D24D68">
        <w:rPr>
          <w:rFonts w:ascii="Arial" w:hAnsi="Arial" w:cs="Arial"/>
          <w:sz w:val="32"/>
          <w:szCs w:val="32"/>
        </w:rPr>
        <w:t xml:space="preserve">Simulovaná střelba </w:t>
      </w:r>
      <w:r w:rsidRPr="00D24D68">
        <w:rPr>
          <w:rFonts w:ascii="Arial" w:hAnsi="Arial" w:cs="Arial"/>
          <w:sz w:val="32"/>
          <w:szCs w:val="32"/>
        </w:rPr>
        <w:tab/>
        <w:t>14:00 – 15:30</w:t>
      </w:r>
      <w:r w:rsidRPr="00D24D68">
        <w:rPr>
          <w:rFonts w:ascii="Arial" w:hAnsi="Arial" w:cs="Arial"/>
          <w:sz w:val="32"/>
          <w:szCs w:val="32"/>
        </w:rPr>
        <w:tab/>
        <w:t xml:space="preserve">každý týden </w:t>
      </w:r>
    </w:p>
    <w:p w14:paraId="0706E0E1" w14:textId="77777777" w:rsidR="00194F72" w:rsidRPr="00D24D68" w:rsidRDefault="00194F72" w:rsidP="00194F72">
      <w:pPr>
        <w:tabs>
          <w:tab w:val="left" w:pos="3686"/>
          <w:tab w:val="left" w:pos="6096"/>
        </w:tabs>
        <w:spacing w:after="120"/>
        <w:rPr>
          <w:rFonts w:ascii="Arial" w:hAnsi="Arial" w:cs="Arial"/>
          <w:sz w:val="32"/>
          <w:szCs w:val="32"/>
        </w:rPr>
      </w:pPr>
      <w:r w:rsidRPr="00D24D68">
        <w:rPr>
          <w:rFonts w:ascii="Arial" w:hAnsi="Arial" w:cs="Arial"/>
          <w:sz w:val="32"/>
          <w:szCs w:val="32"/>
        </w:rPr>
        <w:t xml:space="preserve">Klub </w:t>
      </w:r>
      <w:proofErr w:type="spellStart"/>
      <w:r w:rsidRPr="00D24D68">
        <w:rPr>
          <w:rFonts w:ascii="Arial" w:hAnsi="Arial" w:cs="Arial"/>
          <w:sz w:val="32"/>
          <w:szCs w:val="32"/>
        </w:rPr>
        <w:t>společ</w:t>
      </w:r>
      <w:proofErr w:type="spellEnd"/>
      <w:r w:rsidRPr="00D24D68">
        <w:rPr>
          <w:rFonts w:ascii="Arial" w:hAnsi="Arial" w:cs="Arial"/>
          <w:sz w:val="32"/>
          <w:szCs w:val="32"/>
        </w:rPr>
        <w:t xml:space="preserve">. her </w:t>
      </w:r>
      <w:r w:rsidRPr="00D24D68">
        <w:rPr>
          <w:rFonts w:ascii="Arial" w:hAnsi="Arial" w:cs="Arial"/>
          <w:sz w:val="32"/>
          <w:szCs w:val="32"/>
        </w:rPr>
        <w:tab/>
        <w:t xml:space="preserve">16:00 – </w:t>
      </w:r>
      <w:proofErr w:type="gramStart"/>
      <w:r w:rsidRPr="00D24D68">
        <w:rPr>
          <w:rFonts w:ascii="Arial" w:hAnsi="Arial" w:cs="Arial"/>
          <w:sz w:val="32"/>
          <w:szCs w:val="32"/>
        </w:rPr>
        <w:t>17:00</w:t>
      </w:r>
      <w:r w:rsidRPr="00D24D68">
        <w:rPr>
          <w:rFonts w:ascii="Arial" w:hAnsi="Arial" w:cs="Arial"/>
          <w:sz w:val="32"/>
          <w:szCs w:val="32"/>
        </w:rPr>
        <w:tab/>
        <w:t>1.,3. a 4. čt</w:t>
      </w:r>
      <w:proofErr w:type="gramEnd"/>
      <w:r w:rsidRPr="00D24D68">
        <w:rPr>
          <w:rFonts w:ascii="Arial" w:hAnsi="Arial" w:cs="Arial"/>
          <w:sz w:val="32"/>
          <w:szCs w:val="32"/>
        </w:rPr>
        <w:t xml:space="preserve"> v měsíci </w:t>
      </w:r>
    </w:p>
    <w:p w14:paraId="2DEDC406" w14:textId="77777777" w:rsidR="00194F72" w:rsidRPr="00D24D68" w:rsidRDefault="00194F72" w:rsidP="00194F72">
      <w:pPr>
        <w:tabs>
          <w:tab w:val="left" w:pos="3686"/>
          <w:tab w:val="left" w:pos="6096"/>
        </w:tabs>
        <w:spacing w:after="120"/>
        <w:rPr>
          <w:rFonts w:ascii="Arial" w:hAnsi="Arial" w:cs="Arial"/>
          <w:sz w:val="32"/>
          <w:szCs w:val="32"/>
        </w:rPr>
      </w:pPr>
      <w:proofErr w:type="spellStart"/>
      <w:r w:rsidRPr="00D24D68">
        <w:rPr>
          <w:rFonts w:ascii="Arial" w:hAnsi="Arial" w:cs="Arial"/>
          <w:sz w:val="32"/>
          <w:szCs w:val="32"/>
        </w:rPr>
        <w:t>Showdown</w:t>
      </w:r>
      <w:proofErr w:type="spellEnd"/>
      <w:r w:rsidRPr="00D24D68">
        <w:rPr>
          <w:rFonts w:ascii="Arial" w:hAnsi="Arial" w:cs="Arial"/>
          <w:sz w:val="32"/>
          <w:szCs w:val="32"/>
        </w:rPr>
        <w:tab/>
        <w:t>16:00 – 17:00</w:t>
      </w:r>
      <w:r w:rsidRPr="00D24D68">
        <w:rPr>
          <w:rFonts w:ascii="Arial" w:hAnsi="Arial" w:cs="Arial"/>
          <w:sz w:val="32"/>
          <w:szCs w:val="32"/>
        </w:rPr>
        <w:tab/>
        <w:t>2. čt v měsíci</w:t>
      </w:r>
    </w:p>
    <w:p w14:paraId="1585DB12" w14:textId="77777777" w:rsidR="00194F72" w:rsidRPr="00D24D68" w:rsidRDefault="00194F72" w:rsidP="00194F72">
      <w:pPr>
        <w:spacing w:before="240"/>
        <w:rPr>
          <w:rFonts w:ascii="Arial" w:hAnsi="Arial" w:cs="Arial"/>
          <w:b/>
          <w:bCs/>
          <w:caps/>
          <w:sz w:val="32"/>
          <w:szCs w:val="32"/>
        </w:rPr>
      </w:pPr>
    </w:p>
    <w:p w14:paraId="4B32008E" w14:textId="77777777" w:rsidR="00194F72" w:rsidRPr="00D24D68" w:rsidRDefault="00194F72" w:rsidP="00194F72">
      <w:pPr>
        <w:spacing w:before="240"/>
        <w:rPr>
          <w:rFonts w:ascii="Arial" w:hAnsi="Arial" w:cs="Arial"/>
          <w:b/>
          <w:bCs/>
          <w:caps/>
          <w:sz w:val="32"/>
          <w:szCs w:val="32"/>
        </w:rPr>
      </w:pPr>
      <w:r w:rsidRPr="00D24D68">
        <w:rPr>
          <w:rFonts w:ascii="Arial" w:hAnsi="Arial" w:cs="Arial"/>
          <w:b/>
          <w:bCs/>
          <w:caps/>
          <w:sz w:val="32"/>
          <w:szCs w:val="32"/>
        </w:rPr>
        <w:t xml:space="preserve">kluby poskytujeme </w:t>
      </w:r>
      <w:proofErr w:type="gramStart"/>
      <w:r w:rsidRPr="00D24D68">
        <w:rPr>
          <w:rFonts w:ascii="Arial" w:hAnsi="Arial" w:cs="Arial"/>
          <w:b/>
          <w:bCs/>
          <w:caps/>
          <w:sz w:val="32"/>
          <w:szCs w:val="32"/>
        </w:rPr>
        <w:t>zdarma !!!</w:t>
      </w:r>
      <w:proofErr w:type="gramEnd"/>
    </w:p>
    <w:p w14:paraId="584C1835" w14:textId="77777777" w:rsidR="00194F72" w:rsidRPr="00D24D68" w:rsidRDefault="00194F72" w:rsidP="00194F72">
      <w:pPr>
        <w:spacing w:before="240" w:after="240"/>
        <w:rPr>
          <w:rFonts w:ascii="Arial" w:hAnsi="Arial" w:cs="Arial"/>
          <w:b/>
          <w:bCs/>
          <w:caps/>
          <w:sz w:val="32"/>
          <w:szCs w:val="32"/>
        </w:rPr>
      </w:pPr>
      <w:r w:rsidRPr="00D24D68">
        <w:rPr>
          <w:rFonts w:ascii="Arial" w:hAnsi="Arial" w:cs="Arial"/>
          <w:sz w:val="32"/>
          <w:szCs w:val="32"/>
          <w:u w:val="single"/>
        </w:rPr>
        <w:t xml:space="preserve">Přihlásit se můžete: </w:t>
      </w:r>
    </w:p>
    <w:p w14:paraId="7A49942C" w14:textId="77777777" w:rsidR="00194F72" w:rsidRPr="00D24D68" w:rsidRDefault="00194F72" w:rsidP="00194F72">
      <w:pPr>
        <w:spacing w:after="200"/>
        <w:ind w:left="720" w:hanging="360"/>
        <w:jc w:val="both"/>
        <w:rPr>
          <w:rFonts w:ascii="Arial" w:hAnsi="Arial" w:cs="Arial"/>
          <w:sz w:val="32"/>
          <w:szCs w:val="32"/>
        </w:rPr>
      </w:pPr>
      <w:r w:rsidRPr="00D24D68">
        <w:rPr>
          <w:rFonts w:ascii="Arial" w:hAnsi="Arial" w:cs="Arial"/>
          <w:sz w:val="32"/>
          <w:szCs w:val="32"/>
        </w:rPr>
        <w:t>a)</w:t>
      </w:r>
      <w:r w:rsidRPr="00D24D68">
        <w:rPr>
          <w:sz w:val="14"/>
          <w:szCs w:val="14"/>
        </w:rPr>
        <w:t xml:space="preserve">  </w:t>
      </w:r>
      <w:r w:rsidRPr="00D24D68">
        <w:rPr>
          <w:rFonts w:ascii="Arial" w:hAnsi="Arial" w:cs="Arial"/>
          <w:sz w:val="32"/>
          <w:szCs w:val="32"/>
        </w:rPr>
        <w:t>osobně - v </w:t>
      </w:r>
      <w:proofErr w:type="spellStart"/>
      <w:r w:rsidRPr="00D24D68">
        <w:rPr>
          <w:rFonts w:ascii="Arial" w:hAnsi="Arial" w:cs="Arial"/>
          <w:sz w:val="32"/>
          <w:szCs w:val="32"/>
        </w:rPr>
        <w:t>TyfloCentru</w:t>
      </w:r>
      <w:proofErr w:type="spellEnd"/>
      <w:r w:rsidRPr="00D24D68">
        <w:rPr>
          <w:rFonts w:ascii="Arial" w:hAnsi="Arial" w:cs="Arial"/>
          <w:sz w:val="32"/>
          <w:szCs w:val="32"/>
        </w:rPr>
        <w:t xml:space="preserve"> v Tomanově ulici č. 5 ve 3. patře, </w:t>
      </w:r>
    </w:p>
    <w:p w14:paraId="73C663E7" w14:textId="77777777" w:rsidR="00194F72" w:rsidRPr="00D24D68" w:rsidRDefault="00194F72" w:rsidP="00194F72">
      <w:pPr>
        <w:spacing w:after="200"/>
        <w:ind w:left="720" w:hanging="360"/>
        <w:jc w:val="both"/>
        <w:rPr>
          <w:rFonts w:ascii="Arial" w:hAnsi="Arial" w:cs="Arial"/>
          <w:sz w:val="32"/>
          <w:szCs w:val="32"/>
        </w:rPr>
      </w:pPr>
      <w:r w:rsidRPr="00D24D68">
        <w:rPr>
          <w:rFonts w:ascii="Arial" w:hAnsi="Arial" w:cs="Arial"/>
          <w:sz w:val="32"/>
          <w:szCs w:val="32"/>
        </w:rPr>
        <w:t>b)</w:t>
      </w:r>
      <w:r w:rsidRPr="00D24D68">
        <w:rPr>
          <w:sz w:val="14"/>
          <w:szCs w:val="14"/>
        </w:rPr>
        <w:t> </w:t>
      </w:r>
      <w:r w:rsidRPr="00D24D68">
        <w:rPr>
          <w:rFonts w:ascii="Arial" w:hAnsi="Arial" w:cs="Arial"/>
          <w:sz w:val="32"/>
          <w:szCs w:val="32"/>
        </w:rPr>
        <w:t xml:space="preserve">telefonicky – 377 420 481, 605 079 801 – Lenka Potůčková </w:t>
      </w:r>
    </w:p>
    <w:p w14:paraId="1CF381F1" w14:textId="77777777" w:rsidR="00194F72" w:rsidRPr="00D24D68" w:rsidRDefault="00194F72" w:rsidP="00194F72">
      <w:pPr>
        <w:spacing w:after="360"/>
        <w:ind w:left="714" w:hanging="357"/>
        <w:jc w:val="both"/>
        <w:rPr>
          <w:rFonts w:ascii="Arial" w:hAnsi="Arial" w:cs="Arial"/>
          <w:sz w:val="32"/>
          <w:szCs w:val="32"/>
        </w:rPr>
      </w:pPr>
      <w:r w:rsidRPr="00D24D68">
        <w:rPr>
          <w:rFonts w:ascii="Arial" w:hAnsi="Arial" w:cs="Arial"/>
          <w:sz w:val="32"/>
          <w:szCs w:val="32"/>
        </w:rPr>
        <w:t>c)</w:t>
      </w:r>
      <w:r w:rsidRPr="00D24D68">
        <w:rPr>
          <w:sz w:val="14"/>
          <w:szCs w:val="14"/>
        </w:rPr>
        <w:t xml:space="preserve">  </w:t>
      </w:r>
      <w:r w:rsidRPr="00D24D68">
        <w:rPr>
          <w:rFonts w:ascii="Arial" w:hAnsi="Arial" w:cs="Arial"/>
          <w:sz w:val="32"/>
          <w:szCs w:val="32"/>
        </w:rPr>
        <w:t xml:space="preserve">e-mailem – </w:t>
      </w:r>
      <w:hyperlink r:id="rId10" w:history="1">
        <w:r w:rsidRPr="00D24D68">
          <w:rPr>
            <w:rStyle w:val="Hypertextovodkaz"/>
            <w:rFonts w:eastAsiaTheme="majorEastAsia"/>
            <w:color w:val="auto"/>
            <w:sz w:val="32"/>
            <w:szCs w:val="32"/>
          </w:rPr>
          <w:t>potuckova@tc-plzen.cz</w:t>
        </w:r>
      </w:hyperlink>
    </w:p>
    <w:p w14:paraId="3BBD1CEA" w14:textId="77777777" w:rsidR="00187A64" w:rsidRPr="00D24D68"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82" w:name="_Toc131412986"/>
      <w:r w:rsidRPr="00D24D68">
        <w:rPr>
          <w:rFonts w:ascii="Arial" w:hAnsi="Arial"/>
          <w:sz w:val="48"/>
          <w:szCs w:val="48"/>
          <w:u w:val="none"/>
        </w:rPr>
        <w:t>Odbočky a jejich akce</w:t>
      </w:r>
      <w:bookmarkStart w:id="83" w:name="_Toc422145391"/>
      <w:bookmarkStart w:id="84" w:name="_Toc422145926"/>
      <w:bookmarkStart w:id="85" w:name="_Toc422218055"/>
      <w:bookmarkStart w:id="86" w:name="_Toc422218200"/>
      <w:bookmarkStart w:id="87" w:name="_Toc430611882"/>
      <w:bookmarkStart w:id="88" w:name="_Toc431286158"/>
      <w:bookmarkStart w:id="89" w:name="_Toc438021137"/>
      <w:bookmarkStart w:id="90" w:name="_Toc446404354"/>
      <w:bookmarkStart w:id="91" w:name="_Toc447088358"/>
      <w:bookmarkStart w:id="92" w:name="_Toc447173273"/>
      <w:bookmarkStart w:id="93" w:name="_Toc454779076"/>
      <w:bookmarkStart w:id="94" w:name="_Toc455038990"/>
      <w:bookmarkStart w:id="95" w:name="_Toc462218070"/>
      <w:bookmarkStart w:id="96" w:name="_Toc462225392"/>
      <w:bookmarkStart w:id="97" w:name="_Toc469911714"/>
      <w:bookmarkStart w:id="98" w:name="_Toc471108888"/>
      <w:bookmarkStart w:id="99" w:name="_Toc477333868"/>
      <w:bookmarkStart w:id="100" w:name="_Toc478364826"/>
      <w:bookmarkStart w:id="101" w:name="_Toc4858014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10B0A1B" w14:textId="77777777" w:rsidR="00187A64" w:rsidRPr="00D24D68" w:rsidRDefault="00187A64" w:rsidP="00187A64">
      <w:pPr>
        <w:pStyle w:val="AlenadkovnjednoduchModr"/>
        <w:spacing w:before="240"/>
        <w:jc w:val="both"/>
        <w:rPr>
          <w:color w:val="auto"/>
          <w:sz w:val="36"/>
          <w:szCs w:val="36"/>
        </w:rPr>
      </w:pPr>
      <w:bookmarkStart w:id="102" w:name="_Toc4146081171"/>
      <w:bookmarkStart w:id="103" w:name="_Toc3599219771"/>
      <w:bookmarkStart w:id="104" w:name="_Toc3679709351"/>
      <w:bookmarkStart w:id="105" w:name="_Toc3750369581"/>
      <w:bookmarkStart w:id="106" w:name="_Toc3767596811"/>
      <w:bookmarkStart w:id="107" w:name="_Toc3835169501"/>
      <w:bookmarkStart w:id="108" w:name="_Toc3904133561"/>
      <w:bookmarkStart w:id="109" w:name="_Toc3915406691"/>
      <w:bookmarkStart w:id="110" w:name="_Toc3915407391"/>
      <w:bookmarkStart w:id="111" w:name="_Toc3915408661"/>
      <w:bookmarkStart w:id="112" w:name="_Toc3915413371"/>
      <w:bookmarkStart w:id="113" w:name="_Toc3987075361"/>
      <w:bookmarkStart w:id="114" w:name="_Toc3997537371"/>
      <w:bookmarkStart w:id="115" w:name="_Toc3997537991"/>
      <w:bookmarkStart w:id="116" w:name="_Toc4082165241"/>
      <w:bookmarkStart w:id="117" w:name="_Toc4082165561"/>
      <w:bookmarkStart w:id="118" w:name="_Toc4142639321"/>
      <w:bookmarkStart w:id="119" w:name="_Toc524712792"/>
      <w:bookmarkStart w:id="120" w:name="_Toc525652929"/>
      <w:bookmarkStart w:id="121" w:name="_Toc534181306"/>
      <w:bookmarkStart w:id="122" w:name="_Toc3474849"/>
      <w:bookmarkStart w:id="123" w:name="_Toc11744506"/>
      <w:bookmarkStart w:id="124" w:name="_Toc20724774"/>
      <w:bookmarkStart w:id="125" w:name="_Toc27488074"/>
      <w:bookmarkStart w:id="126" w:name="_Toc36556606"/>
      <w:bookmarkStart w:id="127" w:name="_Toc44414646"/>
      <w:bookmarkStart w:id="128" w:name="_Toc59198713"/>
      <w:bookmarkStart w:id="129" w:name="_Toc68089995"/>
      <w:bookmarkStart w:id="130" w:name="_Toc75328915"/>
      <w:bookmarkStart w:id="131" w:name="_Toc75328987"/>
      <w:bookmarkStart w:id="132" w:name="_Toc83109616"/>
      <w:bookmarkStart w:id="133" w:name="_Toc92177183"/>
      <w:bookmarkStart w:id="134" w:name="_Toc99368142"/>
      <w:bookmarkStart w:id="135" w:name="_Toc106179012"/>
      <w:bookmarkStart w:id="136" w:name="_Toc114138134"/>
      <w:bookmarkStart w:id="137" w:name="_Toc123633155"/>
      <w:bookmarkStart w:id="138" w:name="_Toc123634456"/>
      <w:bookmarkStart w:id="139" w:name="_Toc13141298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D24D68">
        <w:rPr>
          <w:color w:val="auto"/>
          <w:sz w:val="36"/>
          <w:szCs w:val="36"/>
        </w:rPr>
        <w:t>OO SONS Domažlice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F8FAA7C" w14:textId="77777777" w:rsidR="00187A64" w:rsidRPr="00D24D68" w:rsidRDefault="00187A64" w:rsidP="00187A64">
      <w:pPr>
        <w:pStyle w:val="Podtitul"/>
        <w:numPr>
          <w:ilvl w:val="0"/>
          <w:numId w:val="7"/>
        </w:numPr>
        <w:tabs>
          <w:tab w:val="left" w:pos="360"/>
        </w:tabs>
        <w:overflowPunct w:val="0"/>
        <w:spacing w:before="240"/>
        <w:rPr>
          <w:szCs w:val="32"/>
        </w:rPr>
      </w:pPr>
      <w:r w:rsidRPr="00D24D68">
        <w:rPr>
          <w:szCs w:val="32"/>
        </w:rPr>
        <w:t xml:space="preserve">předsedkyně odbočky paní Olga Selnarová </w:t>
      </w:r>
    </w:p>
    <w:p w14:paraId="458C60D7" w14:textId="77777777" w:rsidR="00187A64" w:rsidRPr="00D24D68" w:rsidRDefault="00187A64" w:rsidP="00187A64">
      <w:pPr>
        <w:pStyle w:val="Podtitul"/>
        <w:numPr>
          <w:ilvl w:val="0"/>
          <w:numId w:val="7"/>
        </w:numPr>
        <w:tabs>
          <w:tab w:val="left" w:pos="360"/>
        </w:tabs>
        <w:overflowPunct w:val="0"/>
        <w:rPr>
          <w:szCs w:val="32"/>
        </w:rPr>
      </w:pPr>
      <w:r w:rsidRPr="00D24D68">
        <w:rPr>
          <w:szCs w:val="32"/>
        </w:rPr>
        <w:lastRenderedPageBreak/>
        <w:t xml:space="preserve">adresa odbočky: Kozinova 236, 344 01 Domažlice </w:t>
      </w:r>
    </w:p>
    <w:p w14:paraId="356BF372" w14:textId="77777777" w:rsidR="00187A64" w:rsidRPr="00D24D68" w:rsidRDefault="00187A64" w:rsidP="00187A64">
      <w:pPr>
        <w:pStyle w:val="Podtitul"/>
        <w:numPr>
          <w:ilvl w:val="0"/>
          <w:numId w:val="7"/>
        </w:numPr>
        <w:tabs>
          <w:tab w:val="left" w:pos="360"/>
        </w:tabs>
        <w:overflowPunct w:val="0"/>
        <w:rPr>
          <w:szCs w:val="32"/>
        </w:rPr>
      </w:pPr>
      <w:r w:rsidRPr="00D24D68">
        <w:rPr>
          <w:szCs w:val="32"/>
        </w:rPr>
        <w:t>telefon: 723 448 048, 737 857 201</w:t>
      </w:r>
    </w:p>
    <w:p w14:paraId="09672001" w14:textId="77777777" w:rsidR="00F014F0" w:rsidRPr="00D24D68" w:rsidRDefault="00187A64" w:rsidP="00F014F0">
      <w:pPr>
        <w:pStyle w:val="Podtitul"/>
        <w:numPr>
          <w:ilvl w:val="0"/>
          <w:numId w:val="7"/>
        </w:numPr>
        <w:tabs>
          <w:tab w:val="left" w:pos="360"/>
        </w:tabs>
        <w:overflowPunct w:val="0"/>
        <w:spacing w:after="240"/>
        <w:ind w:left="731" w:hanging="357"/>
        <w:rPr>
          <w:rStyle w:val="Internetovodkaz"/>
          <w:color w:val="auto"/>
          <w:u w:val="none"/>
        </w:rPr>
      </w:pPr>
      <w:r w:rsidRPr="00D24D68">
        <w:rPr>
          <w:szCs w:val="32"/>
        </w:rPr>
        <w:t xml:space="preserve">email: </w:t>
      </w:r>
      <w:hyperlink r:id="rId11">
        <w:r w:rsidRPr="00D24D68">
          <w:rPr>
            <w:rStyle w:val="Internetovodkaz"/>
            <w:color w:val="auto"/>
            <w:szCs w:val="32"/>
          </w:rPr>
          <w:t>olga.selnarova@seznam.cz</w:t>
        </w:r>
      </w:hyperlink>
    </w:p>
    <w:p w14:paraId="544373B2" w14:textId="77777777" w:rsidR="00187A64" w:rsidRPr="00D24D68" w:rsidRDefault="00187A64" w:rsidP="005F2BF6">
      <w:pPr>
        <w:pStyle w:val="Podtitul"/>
        <w:rPr>
          <w:b/>
          <w:sz w:val="36"/>
          <w:szCs w:val="36"/>
        </w:rPr>
      </w:pPr>
      <w:bookmarkStart w:id="140" w:name="_Toc517874129"/>
      <w:bookmarkStart w:id="141" w:name="_Toc524712793"/>
      <w:bookmarkStart w:id="142" w:name="_Toc525652930"/>
      <w:bookmarkStart w:id="143" w:name="_Toc534181307"/>
      <w:bookmarkStart w:id="144" w:name="_Toc3474851"/>
      <w:bookmarkStart w:id="145" w:name="_Toc11744507"/>
      <w:bookmarkStart w:id="146" w:name="_Toc20724776"/>
      <w:bookmarkStart w:id="147" w:name="_Toc27488076"/>
      <w:bookmarkStart w:id="148" w:name="_Toc359921978"/>
      <w:bookmarkStart w:id="149" w:name="_Toc367970936"/>
      <w:bookmarkStart w:id="150" w:name="_Toc375036959"/>
      <w:bookmarkStart w:id="151" w:name="_Toc376759682"/>
      <w:bookmarkStart w:id="152" w:name="_Toc383516951"/>
      <w:bookmarkStart w:id="153" w:name="_Toc390413357"/>
      <w:bookmarkStart w:id="154" w:name="_Toc391540670"/>
      <w:bookmarkStart w:id="155" w:name="_Toc391540740"/>
      <w:bookmarkStart w:id="156" w:name="_Toc391540867"/>
      <w:bookmarkStart w:id="157" w:name="_Toc391541338"/>
      <w:bookmarkStart w:id="158" w:name="_Toc398707537"/>
      <w:bookmarkStart w:id="159" w:name="_Toc399753738"/>
      <w:bookmarkStart w:id="160" w:name="_Toc399753800"/>
      <w:bookmarkStart w:id="161" w:name="_Toc408216525"/>
      <w:bookmarkStart w:id="162" w:name="_Toc408216557"/>
      <w:bookmarkStart w:id="163" w:name="_Toc414263933"/>
      <w:bookmarkStart w:id="164" w:name="_Toc414608118"/>
      <w:bookmarkStart w:id="165" w:name="_Toc422145392"/>
      <w:bookmarkStart w:id="166" w:name="_Toc422145927"/>
      <w:bookmarkStart w:id="167" w:name="_Toc422218056"/>
      <w:bookmarkStart w:id="168" w:name="_Toc422218201"/>
      <w:bookmarkStart w:id="169" w:name="_Toc430611883"/>
      <w:bookmarkStart w:id="170" w:name="_Toc431286159"/>
      <w:bookmarkStart w:id="171" w:name="_Toc438021138"/>
      <w:bookmarkStart w:id="172" w:name="_Toc446404355"/>
      <w:bookmarkStart w:id="173" w:name="_Toc447088359"/>
      <w:bookmarkStart w:id="174" w:name="_Toc447173274"/>
      <w:bookmarkStart w:id="175" w:name="_Toc454779077"/>
      <w:bookmarkStart w:id="176" w:name="_Toc455038991"/>
      <w:bookmarkStart w:id="177" w:name="_Toc462218071"/>
      <w:bookmarkStart w:id="178" w:name="_Toc462225393"/>
      <w:bookmarkStart w:id="179" w:name="_Toc469911715"/>
      <w:bookmarkStart w:id="180" w:name="_Toc471108889"/>
      <w:bookmarkStart w:id="181" w:name="_Toc477333869"/>
      <w:bookmarkStart w:id="182" w:name="_Toc478364827"/>
      <w:bookmarkStart w:id="183" w:name="_Toc485801415"/>
      <w:bookmarkStart w:id="184" w:name="_Toc502736669"/>
      <w:bookmarkStart w:id="185" w:name="_Toc502736840"/>
      <w:bookmarkStart w:id="186" w:name="_Toc510535934"/>
      <w:bookmarkStart w:id="187" w:name="_Toc36556608"/>
      <w:r w:rsidRPr="00D24D68">
        <w:rPr>
          <w:b/>
          <w:sz w:val="36"/>
          <w:szCs w:val="36"/>
        </w:rPr>
        <w:t xml:space="preserve">OO SONS Plzeň </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ABA4962" w14:textId="77777777" w:rsidR="00187A64" w:rsidRPr="00D24D68" w:rsidRDefault="00187A64" w:rsidP="00187A64">
      <w:pPr>
        <w:pStyle w:val="Podtitul"/>
        <w:numPr>
          <w:ilvl w:val="0"/>
          <w:numId w:val="7"/>
        </w:numPr>
        <w:overflowPunct w:val="0"/>
        <w:rPr>
          <w:szCs w:val="32"/>
        </w:rPr>
      </w:pPr>
      <w:r w:rsidRPr="00D24D68">
        <w:rPr>
          <w:szCs w:val="32"/>
        </w:rPr>
        <w:t>předseda odbočky Milan Včelák</w:t>
      </w:r>
    </w:p>
    <w:p w14:paraId="179E06A7" w14:textId="77777777" w:rsidR="00187A64" w:rsidRPr="00D24D68" w:rsidRDefault="00187A64" w:rsidP="00187A64">
      <w:pPr>
        <w:pStyle w:val="Podtitul"/>
        <w:numPr>
          <w:ilvl w:val="0"/>
          <w:numId w:val="7"/>
        </w:numPr>
        <w:overflowPunct w:val="0"/>
        <w:rPr>
          <w:szCs w:val="32"/>
        </w:rPr>
      </w:pPr>
      <w:r w:rsidRPr="00D24D68">
        <w:rPr>
          <w:szCs w:val="32"/>
        </w:rPr>
        <w:t>adresa odbočky: Tomanova 5, 301 00 Plzeň</w:t>
      </w:r>
    </w:p>
    <w:p w14:paraId="2471E42D" w14:textId="77777777" w:rsidR="00187A64" w:rsidRPr="00D24D68" w:rsidRDefault="00187A64" w:rsidP="00187A64">
      <w:pPr>
        <w:pStyle w:val="Podtitul"/>
        <w:numPr>
          <w:ilvl w:val="0"/>
          <w:numId w:val="7"/>
        </w:numPr>
        <w:overflowPunct w:val="0"/>
        <w:rPr>
          <w:szCs w:val="32"/>
        </w:rPr>
      </w:pPr>
      <w:r w:rsidRPr="00D24D68">
        <w:rPr>
          <w:szCs w:val="32"/>
        </w:rPr>
        <w:t>telefon: 778 412 705, 702 021 906</w:t>
      </w:r>
    </w:p>
    <w:p w14:paraId="404B4BF8" w14:textId="1DBC6384" w:rsidR="00187A64" w:rsidRPr="00D24D68" w:rsidRDefault="00187A64" w:rsidP="00187A64">
      <w:pPr>
        <w:pStyle w:val="Podtitul"/>
        <w:numPr>
          <w:ilvl w:val="0"/>
          <w:numId w:val="7"/>
        </w:numPr>
        <w:overflowPunct w:val="0"/>
      </w:pPr>
      <w:r w:rsidRPr="00D24D68">
        <w:rPr>
          <w:szCs w:val="32"/>
        </w:rPr>
        <w:t xml:space="preserve">email: </w:t>
      </w:r>
      <w:hyperlink r:id="rId12" w:history="1">
        <w:r w:rsidR="004557BE" w:rsidRPr="00D24D68">
          <w:rPr>
            <w:rStyle w:val="Hypertextovodkaz"/>
            <w:color w:val="auto"/>
            <w:szCs w:val="32"/>
          </w:rPr>
          <w:t>plzen-odbocka@sons.cz</w:t>
        </w:r>
      </w:hyperlink>
      <w:r w:rsidRPr="00D24D68">
        <w:rPr>
          <w:szCs w:val="32"/>
        </w:rPr>
        <w:t xml:space="preserve"> , </w:t>
      </w:r>
      <w:hyperlink r:id="rId13">
        <w:r w:rsidRPr="00D24D68">
          <w:rPr>
            <w:rStyle w:val="Internetovodkaz"/>
            <w:color w:val="auto"/>
            <w:szCs w:val="32"/>
          </w:rPr>
          <w:t>milanvcelak@atlas.cz</w:t>
        </w:r>
      </w:hyperlink>
    </w:p>
    <w:p w14:paraId="23AE36B9" w14:textId="4FE24C39" w:rsidR="00187A64" w:rsidRPr="00D24D68" w:rsidRDefault="00187A64" w:rsidP="00187A64">
      <w:pPr>
        <w:pStyle w:val="Podtitul"/>
        <w:numPr>
          <w:ilvl w:val="0"/>
          <w:numId w:val="7"/>
        </w:numPr>
        <w:overflowPunct w:val="0"/>
        <w:spacing w:after="240"/>
      </w:pPr>
      <w:r w:rsidRPr="00D24D68">
        <w:rPr>
          <w:szCs w:val="32"/>
        </w:rPr>
        <w:t xml:space="preserve">web: </w:t>
      </w:r>
      <w:hyperlink r:id="rId14" w:history="1">
        <w:r w:rsidR="004557BE" w:rsidRPr="00D24D68">
          <w:rPr>
            <w:rStyle w:val="Hypertextovodkaz"/>
            <w:color w:val="auto"/>
            <w:szCs w:val="32"/>
            <w:shd w:val="clear" w:color="auto" w:fill="FFFFFF"/>
          </w:rPr>
          <w:t>https://www.sons.cz/plzenjih</w:t>
        </w:r>
      </w:hyperlink>
      <w:r w:rsidR="004557BE" w:rsidRPr="00D24D68">
        <w:t xml:space="preserve"> </w:t>
      </w:r>
    </w:p>
    <w:p w14:paraId="33664C2B" w14:textId="6607E983" w:rsidR="00EC7361" w:rsidRPr="00D24D68" w:rsidRDefault="00EC7361" w:rsidP="00EC7361">
      <w:pPr>
        <w:pStyle w:val="Nadpis1"/>
      </w:pPr>
      <w:bookmarkStart w:id="188" w:name="_Toc131412988"/>
      <w:r w:rsidRPr="00D24D68">
        <w:t>Komentovaná procházka za plzeňským pohostinstvím aneb</w:t>
      </w:r>
      <w:r w:rsidRPr="00D24D68">
        <w:t xml:space="preserve"> r</w:t>
      </w:r>
      <w:r w:rsidRPr="00D24D68">
        <w:t>estaurační a pohostinská zařízení staré Plzně</w:t>
      </w:r>
      <w:bookmarkEnd w:id="188"/>
    </w:p>
    <w:p w14:paraId="7684D7CC" w14:textId="77777777" w:rsidR="00EC7361" w:rsidRPr="00D24D68" w:rsidRDefault="00EC7361" w:rsidP="00EC7361">
      <w:pPr>
        <w:pStyle w:val="Podtitul"/>
        <w:spacing w:before="240"/>
        <w:rPr>
          <w:szCs w:val="32"/>
        </w:rPr>
      </w:pPr>
      <w:r w:rsidRPr="00D24D68">
        <w:rPr>
          <w:szCs w:val="32"/>
        </w:rPr>
        <w:t xml:space="preserve">Ve středu </w:t>
      </w:r>
      <w:proofErr w:type="gramStart"/>
      <w:r w:rsidRPr="00D24D68">
        <w:rPr>
          <w:szCs w:val="32"/>
        </w:rPr>
        <w:t>12.4. od</w:t>
      </w:r>
      <w:proofErr w:type="gramEnd"/>
      <w:r w:rsidRPr="00D24D68">
        <w:rPr>
          <w:szCs w:val="32"/>
        </w:rPr>
        <w:t xml:space="preserve"> 15:00 na náměstí Republiky před hotelem </w:t>
      </w:r>
      <w:proofErr w:type="spellStart"/>
      <w:r w:rsidRPr="00D24D68">
        <w:rPr>
          <w:szCs w:val="32"/>
        </w:rPr>
        <w:t>Central</w:t>
      </w:r>
      <w:proofErr w:type="spellEnd"/>
      <w:r w:rsidRPr="00D24D68">
        <w:rPr>
          <w:szCs w:val="32"/>
        </w:rPr>
        <w:t xml:space="preserve">, přednášet bude náš člen a milovník historie Plzně Mgr. </w:t>
      </w:r>
      <w:proofErr w:type="spellStart"/>
      <w:r w:rsidRPr="00D24D68">
        <w:rPr>
          <w:szCs w:val="32"/>
        </w:rPr>
        <w:t>Klekner</w:t>
      </w:r>
      <w:proofErr w:type="spellEnd"/>
      <w:r w:rsidRPr="00D24D68">
        <w:rPr>
          <w:szCs w:val="32"/>
        </w:rPr>
        <w:t xml:space="preserve">, který nám k plánované vycházce napsal pár vět: </w:t>
      </w:r>
    </w:p>
    <w:p w14:paraId="6157B211" w14:textId="77777777" w:rsidR="00EC7361" w:rsidRPr="00D24D68" w:rsidRDefault="00EC7361" w:rsidP="00EC7361">
      <w:pPr>
        <w:pStyle w:val="Podtitul"/>
        <w:rPr>
          <w:szCs w:val="32"/>
        </w:rPr>
      </w:pPr>
      <w:r w:rsidRPr="00D24D68">
        <w:rPr>
          <w:szCs w:val="32"/>
        </w:rPr>
        <w:t xml:space="preserve">„Plánovaná vycházka centrem Plzně by měla účastníkům přiblížit historická místa fungování starých plzeňských restaurací a hospod, tedy míst, kde se odehrával od nepaměti společenský život města. Místa scházení lidí, řešení sporů, plánování každodenních i velkolepých událostí. Projdeme ulice obepínající náměstí i náměstí samotné a na každém zastavení pohovoříme o tom, jaký podnik v daném místě byl a čím byl významný či zajímavý. Vyslechneme i příběhy ze života, a tak se nám snad </w:t>
      </w:r>
      <w:r w:rsidRPr="00D24D68">
        <w:rPr>
          <w:szCs w:val="32"/>
        </w:rPr>
        <w:lastRenderedPageBreak/>
        <w:t>podaří nakouknout našim předkům nejen pod pokličku ale především do jejich radostné i ustarané každodennosti.“</w:t>
      </w:r>
    </w:p>
    <w:p w14:paraId="7C572FA2" w14:textId="77777777" w:rsidR="00EC7361" w:rsidRPr="00D24D68" w:rsidRDefault="00EC7361" w:rsidP="00EC7361">
      <w:pPr>
        <w:pStyle w:val="Podtitul"/>
        <w:rPr>
          <w:szCs w:val="32"/>
        </w:rPr>
      </w:pPr>
      <w:r w:rsidRPr="00D24D68">
        <w:rPr>
          <w:szCs w:val="32"/>
        </w:rPr>
        <w:t xml:space="preserve">Jelikož už jsme pár komentovaných procházek absolvovali, jako například ve čtvrti Roudná, vilová čtvrť </w:t>
      </w:r>
      <w:proofErr w:type="spellStart"/>
      <w:r w:rsidRPr="00D24D68">
        <w:rPr>
          <w:szCs w:val="32"/>
        </w:rPr>
        <w:t>Bezovka</w:t>
      </w:r>
      <w:proofErr w:type="spellEnd"/>
      <w:r w:rsidRPr="00D24D68">
        <w:rPr>
          <w:szCs w:val="32"/>
        </w:rPr>
        <w:t xml:space="preserve"> na Borech, Borský park nebo zmiňované náměstí Republiky, tak přibližně víme, co od procházky očekávat, ale v něčem se tato procházka liší. Budeme mít na ní pomocníky, a to konkrétně dobrovolníky z plzeňské firmy </w:t>
      </w:r>
      <w:proofErr w:type="spellStart"/>
      <w:r w:rsidRPr="00D24D68">
        <w:rPr>
          <w:szCs w:val="32"/>
        </w:rPr>
        <w:t>Ball</w:t>
      </w:r>
      <w:proofErr w:type="spellEnd"/>
      <w:r w:rsidRPr="00D24D68">
        <w:rPr>
          <w:szCs w:val="32"/>
        </w:rPr>
        <w:t xml:space="preserve">. Ti půjdou s námi a pomohou členům s kvízem o probíraném tématu, který vás čeká během procházky. Výsledky se dozvíte na konci procházky a nemine vás ani drobná výhra.  Moc se na všechny těšíme, budeme se modlit, ať vyjde počasí, když už tu máme to jaro. Jelikož budeme potřebovat počet členů, kteří se s námi procházky zúčastní, prosím o přihlášení se do </w:t>
      </w:r>
      <w:proofErr w:type="gramStart"/>
      <w:r w:rsidRPr="00D24D68">
        <w:rPr>
          <w:szCs w:val="32"/>
        </w:rPr>
        <w:t>5.4. na</w:t>
      </w:r>
      <w:proofErr w:type="gramEnd"/>
      <w:r w:rsidRPr="00D24D68">
        <w:rPr>
          <w:szCs w:val="32"/>
        </w:rPr>
        <w:t xml:space="preserve"> našem telefonním čísle: 778 412 705 nebo e-mailu </w:t>
      </w:r>
      <w:hyperlink r:id="rId15" w:history="1">
        <w:r w:rsidRPr="00D24D68">
          <w:rPr>
            <w:rStyle w:val="Hypertextovodkaz"/>
            <w:color w:val="auto"/>
            <w:szCs w:val="32"/>
          </w:rPr>
          <w:t>plzen-odbocka@sons.cz</w:t>
        </w:r>
      </w:hyperlink>
      <w:r w:rsidRPr="00D24D68">
        <w:rPr>
          <w:szCs w:val="32"/>
        </w:rPr>
        <w:t xml:space="preserve"> V případě špatného počasí bude procházka přemístěna do nějaké místní hospůdky.</w:t>
      </w:r>
    </w:p>
    <w:p w14:paraId="1885BE0A" w14:textId="77777777" w:rsidR="00EC7361" w:rsidRPr="00D24D68" w:rsidRDefault="00EC7361" w:rsidP="00EC7361">
      <w:pPr>
        <w:pStyle w:val="Nadpis1"/>
      </w:pPr>
      <w:bookmarkStart w:id="189" w:name="_Toc131412989"/>
      <w:r w:rsidRPr="00D24D68">
        <w:t xml:space="preserve">Přednáška o Aromaterapii od paní </w:t>
      </w:r>
      <w:proofErr w:type="spellStart"/>
      <w:r w:rsidRPr="00D24D68">
        <w:t>Makulové</w:t>
      </w:r>
      <w:bookmarkEnd w:id="189"/>
      <w:proofErr w:type="spellEnd"/>
      <w:r w:rsidRPr="00D24D68">
        <w:t xml:space="preserve"> </w:t>
      </w:r>
    </w:p>
    <w:p w14:paraId="5DD8462F" w14:textId="612B9BCD" w:rsidR="00EC7361" w:rsidRPr="00D24D68" w:rsidRDefault="006C2C8D" w:rsidP="006C2C8D">
      <w:pPr>
        <w:pStyle w:val="Nadpis3"/>
        <w:spacing w:before="240"/>
      </w:pPr>
      <w:bookmarkStart w:id="190" w:name="_Toc131412990"/>
      <w:r>
        <w:t>Ú</w:t>
      </w:r>
      <w:r w:rsidR="00EC7361" w:rsidRPr="00D24D68">
        <w:t xml:space="preserve">terý </w:t>
      </w:r>
      <w:proofErr w:type="gramStart"/>
      <w:r w:rsidR="00EC7361" w:rsidRPr="00D24D68">
        <w:t>18.4. od</w:t>
      </w:r>
      <w:proofErr w:type="gramEnd"/>
      <w:r w:rsidR="00EC7361" w:rsidRPr="00D24D68">
        <w:t xml:space="preserve"> 10:00 do 11:00 v klubovně</w:t>
      </w:r>
      <w:bookmarkEnd w:id="190"/>
      <w:r w:rsidR="00EC7361" w:rsidRPr="00D24D68">
        <w:t xml:space="preserve"> </w:t>
      </w:r>
    </w:p>
    <w:p w14:paraId="79A63DD0" w14:textId="57220C61" w:rsidR="00EC7361" w:rsidRPr="00D24D68" w:rsidRDefault="00EC7361" w:rsidP="00EC7361">
      <w:pPr>
        <w:pStyle w:val="Nadpis3"/>
      </w:pPr>
      <w:bookmarkStart w:id="191" w:name="_Toc131412991"/>
      <w:r w:rsidRPr="00D24D68">
        <w:t>Co vás čeká: Aromaterapie a emoce</w:t>
      </w:r>
      <w:bookmarkEnd w:id="191"/>
    </w:p>
    <w:p w14:paraId="799E5476" w14:textId="77777777" w:rsidR="00EC7361" w:rsidRPr="00D24D68" w:rsidRDefault="00EC7361" w:rsidP="00EC7361">
      <w:pPr>
        <w:pStyle w:val="Podtitul"/>
        <w:spacing w:before="240"/>
      </w:pPr>
      <w:r w:rsidRPr="00D24D68">
        <w:t xml:space="preserve">Vůně mají schopnost přenést nás na okamžik v naší mysli k záhonu růží naší babičky, levandulovému políčku, do kterého jsme se zamilovali na dovolené u moře nebo na naši oblíbenou procházku do lesa mezi borovice, smrky a jedle. Jejich působení </w:t>
      </w:r>
      <w:r w:rsidRPr="00D24D68">
        <w:lastRenderedPageBreak/>
        <w:t xml:space="preserve">na naši psychickou pohodu je nejen účinné, ale také nesmírně příjemné. Vždyť vůně samy o sobě v nás podporují pocity radosti, štěstí a dobré nálady, pomáhají odhodit starosti běžného dne a lépe odpočívat. </w:t>
      </w:r>
    </w:p>
    <w:p w14:paraId="4A1B3578" w14:textId="77777777" w:rsidR="00EC7361" w:rsidRPr="00D24D68" w:rsidRDefault="00EC7361" w:rsidP="00EC7361">
      <w:pPr>
        <w:pStyle w:val="Podtitul"/>
      </w:pPr>
      <w:r w:rsidRPr="00D24D68">
        <w:t>Přijďte zažít působení aromaterapie na vlastní kůži, odnesete si jednoduché tipy k použití vůní u vás doma.</w:t>
      </w:r>
    </w:p>
    <w:p w14:paraId="422B7933" w14:textId="50D3351E" w:rsidR="00EC7361" w:rsidRPr="00D24D68" w:rsidRDefault="00EC7361" w:rsidP="005F2096">
      <w:pPr>
        <w:pStyle w:val="Podtitul"/>
        <w:spacing w:after="240"/>
      </w:pPr>
      <w:r w:rsidRPr="00D24D68">
        <w:t xml:space="preserve">Na všechny se těšíme. Přihlásit se na přednášku můžete do </w:t>
      </w:r>
      <w:proofErr w:type="gramStart"/>
      <w:r w:rsidRPr="00D24D68">
        <w:t>10.4. na</w:t>
      </w:r>
      <w:proofErr w:type="gramEnd"/>
      <w:r w:rsidRPr="00D24D68">
        <w:t xml:space="preserve"> telefonním čísle nebo emailu. </w:t>
      </w:r>
    </w:p>
    <w:p w14:paraId="6D761193" w14:textId="77777777" w:rsidR="00187A64" w:rsidRPr="00D24D68" w:rsidRDefault="00187A64" w:rsidP="005F2096">
      <w:pPr>
        <w:pStyle w:val="Podtitul"/>
        <w:spacing w:before="240"/>
        <w:rPr>
          <w:b/>
          <w:caps/>
          <w:sz w:val="36"/>
          <w:szCs w:val="36"/>
        </w:rPr>
      </w:pPr>
      <w:r w:rsidRPr="00D24D68">
        <w:rPr>
          <w:b/>
          <w:caps/>
          <w:sz w:val="36"/>
          <w:szCs w:val="36"/>
        </w:rPr>
        <w:t>OO SONS Rokycany</w:t>
      </w:r>
    </w:p>
    <w:p w14:paraId="658D2159" w14:textId="77777777" w:rsidR="00187A64" w:rsidRPr="00D24D68" w:rsidRDefault="00187A64" w:rsidP="00187A64">
      <w:pPr>
        <w:pStyle w:val="Podtitul"/>
        <w:numPr>
          <w:ilvl w:val="0"/>
          <w:numId w:val="7"/>
        </w:numPr>
        <w:tabs>
          <w:tab w:val="left" w:pos="360"/>
        </w:tabs>
        <w:overflowPunct w:val="0"/>
        <w:jc w:val="left"/>
        <w:rPr>
          <w:szCs w:val="32"/>
        </w:rPr>
      </w:pPr>
      <w:r w:rsidRPr="00D24D68">
        <w:rPr>
          <w:szCs w:val="32"/>
        </w:rPr>
        <w:t>předseda odbočky paní Milada Sýkorová</w:t>
      </w:r>
    </w:p>
    <w:p w14:paraId="7245315D" w14:textId="77777777" w:rsidR="00187A64" w:rsidRPr="00D24D68" w:rsidRDefault="00187A64" w:rsidP="00187A64">
      <w:pPr>
        <w:pStyle w:val="Podtitul"/>
        <w:numPr>
          <w:ilvl w:val="0"/>
          <w:numId w:val="7"/>
        </w:numPr>
        <w:tabs>
          <w:tab w:val="left" w:pos="360"/>
        </w:tabs>
        <w:overflowPunct w:val="0"/>
        <w:jc w:val="left"/>
        <w:rPr>
          <w:szCs w:val="32"/>
        </w:rPr>
      </w:pPr>
      <w:r w:rsidRPr="00D24D68">
        <w:rPr>
          <w:szCs w:val="32"/>
        </w:rPr>
        <w:t>kontakt: Pražská 1001, Rokycany 337 01</w:t>
      </w:r>
    </w:p>
    <w:p w14:paraId="6383BB6A" w14:textId="77777777" w:rsidR="00187A64" w:rsidRPr="00D24D68" w:rsidRDefault="00187A64" w:rsidP="00187A64">
      <w:pPr>
        <w:pStyle w:val="Podtitul"/>
        <w:numPr>
          <w:ilvl w:val="0"/>
          <w:numId w:val="7"/>
        </w:numPr>
        <w:tabs>
          <w:tab w:val="left" w:pos="360"/>
        </w:tabs>
        <w:overflowPunct w:val="0"/>
        <w:jc w:val="left"/>
        <w:rPr>
          <w:szCs w:val="32"/>
        </w:rPr>
      </w:pPr>
      <w:r w:rsidRPr="00D24D68">
        <w:rPr>
          <w:szCs w:val="32"/>
        </w:rPr>
        <w:t>telefon: 732 436 519, 778 487 405</w:t>
      </w:r>
    </w:p>
    <w:p w14:paraId="4FB9AA72" w14:textId="77777777" w:rsidR="00187A64" w:rsidRPr="00D24D68" w:rsidRDefault="00187A64" w:rsidP="00187A64">
      <w:pPr>
        <w:pStyle w:val="Podtitul"/>
        <w:numPr>
          <w:ilvl w:val="0"/>
          <w:numId w:val="7"/>
        </w:numPr>
        <w:tabs>
          <w:tab w:val="left" w:pos="360"/>
        </w:tabs>
        <w:overflowPunct w:val="0"/>
        <w:spacing w:after="240"/>
        <w:jc w:val="left"/>
      </w:pPr>
      <w:r w:rsidRPr="00D24D68">
        <w:rPr>
          <w:szCs w:val="32"/>
        </w:rPr>
        <w:t xml:space="preserve">email: </w:t>
      </w:r>
      <w:hyperlink r:id="rId16">
        <w:r w:rsidRPr="00D24D68">
          <w:rPr>
            <w:rStyle w:val="Internetovodkaz"/>
            <w:color w:val="auto"/>
            <w:szCs w:val="32"/>
          </w:rPr>
          <w:t>sykorova.milus@seznam.cz</w:t>
        </w:r>
      </w:hyperlink>
    </w:p>
    <w:p w14:paraId="20CCC88F" w14:textId="77777777" w:rsidR="00187A64" w:rsidRPr="00D24D68" w:rsidRDefault="00187A64" w:rsidP="00187A64">
      <w:pPr>
        <w:pStyle w:val="Zkladntext"/>
        <w:spacing w:before="240" w:after="0"/>
        <w:jc w:val="both"/>
        <w:rPr>
          <w:rFonts w:ascii="Arial" w:hAnsi="Arial" w:cs="Arial"/>
          <w:b/>
          <w:caps/>
          <w:sz w:val="36"/>
          <w:szCs w:val="36"/>
        </w:rPr>
      </w:pPr>
      <w:r w:rsidRPr="00D24D68">
        <w:rPr>
          <w:rFonts w:ascii="Arial" w:hAnsi="Arial" w:cs="Arial"/>
          <w:b/>
          <w:caps/>
          <w:sz w:val="36"/>
          <w:szCs w:val="36"/>
        </w:rPr>
        <w:t>OO SONS TACHOV</w:t>
      </w:r>
    </w:p>
    <w:p w14:paraId="6B36D410" w14:textId="77777777" w:rsidR="00187A64" w:rsidRPr="00D24D68" w:rsidRDefault="00187A64" w:rsidP="005F2096">
      <w:pPr>
        <w:pStyle w:val="Podtitul"/>
        <w:numPr>
          <w:ilvl w:val="0"/>
          <w:numId w:val="8"/>
        </w:numPr>
        <w:overflowPunct w:val="0"/>
        <w:spacing w:before="240"/>
        <w:rPr>
          <w:szCs w:val="32"/>
        </w:rPr>
      </w:pPr>
      <w:r w:rsidRPr="00D24D68">
        <w:rPr>
          <w:szCs w:val="32"/>
        </w:rPr>
        <w:t>předsedkyně odbočky paní Jana </w:t>
      </w:r>
      <w:proofErr w:type="spellStart"/>
      <w:r w:rsidRPr="00D24D68">
        <w:rPr>
          <w:szCs w:val="32"/>
        </w:rPr>
        <w:t>Kvietoková</w:t>
      </w:r>
      <w:proofErr w:type="spellEnd"/>
    </w:p>
    <w:p w14:paraId="317259E8" w14:textId="77777777" w:rsidR="00187A64" w:rsidRPr="00D24D68" w:rsidRDefault="00187A64" w:rsidP="00187A64">
      <w:pPr>
        <w:pStyle w:val="Podtitul"/>
        <w:numPr>
          <w:ilvl w:val="0"/>
          <w:numId w:val="8"/>
        </w:numPr>
        <w:overflowPunct w:val="0"/>
        <w:rPr>
          <w:szCs w:val="32"/>
        </w:rPr>
      </w:pPr>
      <w:r w:rsidRPr="00D24D68">
        <w:rPr>
          <w:szCs w:val="32"/>
        </w:rPr>
        <w:t xml:space="preserve">adresa odbočky: </w:t>
      </w:r>
      <w:proofErr w:type="spellStart"/>
      <w:r w:rsidRPr="00D24D68">
        <w:rPr>
          <w:szCs w:val="32"/>
        </w:rPr>
        <w:t>Stadtrodská</w:t>
      </w:r>
      <w:proofErr w:type="spellEnd"/>
      <w:r w:rsidRPr="00D24D68">
        <w:rPr>
          <w:szCs w:val="32"/>
        </w:rPr>
        <w:t xml:space="preserve"> 1516, 347 01 Tachov</w:t>
      </w:r>
    </w:p>
    <w:p w14:paraId="0AEFE8EF" w14:textId="77777777" w:rsidR="00187A64" w:rsidRPr="00D24D68" w:rsidRDefault="00187A64" w:rsidP="00187A64">
      <w:pPr>
        <w:pStyle w:val="Podtitul"/>
        <w:numPr>
          <w:ilvl w:val="0"/>
          <w:numId w:val="8"/>
        </w:numPr>
        <w:overflowPunct w:val="0"/>
        <w:rPr>
          <w:szCs w:val="32"/>
        </w:rPr>
      </w:pPr>
      <w:r w:rsidRPr="00D24D68">
        <w:rPr>
          <w:szCs w:val="32"/>
        </w:rPr>
        <w:t>telefon: 739 726 247, 605 905</w:t>
      </w:r>
      <w:r w:rsidR="00905BB7" w:rsidRPr="00D24D68">
        <w:rPr>
          <w:szCs w:val="32"/>
        </w:rPr>
        <w:t> </w:t>
      </w:r>
      <w:r w:rsidRPr="00D24D68">
        <w:rPr>
          <w:szCs w:val="32"/>
        </w:rPr>
        <w:t>172</w:t>
      </w:r>
    </w:p>
    <w:p w14:paraId="30C7CF86" w14:textId="77777777" w:rsidR="00905BB7" w:rsidRPr="00D24D68" w:rsidRDefault="00905BB7" w:rsidP="00905BB7">
      <w:pPr>
        <w:pStyle w:val="Podtitul"/>
        <w:numPr>
          <w:ilvl w:val="0"/>
          <w:numId w:val="8"/>
        </w:numPr>
        <w:overflowPunct w:val="0"/>
        <w:rPr>
          <w:szCs w:val="32"/>
        </w:rPr>
      </w:pPr>
      <w:r w:rsidRPr="00D24D68">
        <w:rPr>
          <w:szCs w:val="32"/>
        </w:rPr>
        <w:t xml:space="preserve">e-mail: </w:t>
      </w:r>
      <w:hyperlink r:id="rId17" w:history="1">
        <w:r w:rsidRPr="00D24D68">
          <w:rPr>
            <w:rStyle w:val="Hypertextovodkaz"/>
            <w:color w:val="auto"/>
            <w:szCs w:val="32"/>
          </w:rPr>
          <w:t>tachov-odbocka@sons.cz</w:t>
        </w:r>
      </w:hyperlink>
      <w:r w:rsidRPr="00D24D68">
        <w:rPr>
          <w:szCs w:val="32"/>
        </w:rPr>
        <w:t xml:space="preserve"> </w:t>
      </w:r>
    </w:p>
    <w:p w14:paraId="7C711215" w14:textId="77777777" w:rsidR="00D843D4" w:rsidRPr="00D24D68" w:rsidRDefault="00187A64" w:rsidP="00D843D4">
      <w:pPr>
        <w:pStyle w:val="Nadpis1ArialBlack"/>
        <w:spacing w:before="360" w:line="240" w:lineRule="auto"/>
        <w:rPr>
          <w:rFonts w:ascii="Arial" w:hAnsi="Arial"/>
          <w:sz w:val="48"/>
          <w:szCs w:val="48"/>
          <w:u w:val="none"/>
        </w:rPr>
      </w:pPr>
      <w:bookmarkStart w:id="192" w:name="_Toc383516959"/>
      <w:bookmarkStart w:id="193" w:name="_Toc390413358"/>
      <w:bookmarkStart w:id="194" w:name="_Toc391540741"/>
      <w:bookmarkStart w:id="195" w:name="_Toc391540868"/>
      <w:bookmarkStart w:id="196" w:name="_Toc391541339"/>
      <w:bookmarkStart w:id="197" w:name="_Toc398707538"/>
      <w:bookmarkStart w:id="198" w:name="_Toc399753739"/>
      <w:bookmarkStart w:id="199" w:name="_Toc399753801"/>
      <w:bookmarkStart w:id="200" w:name="_Toc408216527"/>
      <w:bookmarkStart w:id="201" w:name="_Toc408216559"/>
      <w:bookmarkStart w:id="202" w:name="_Toc414263934"/>
      <w:bookmarkStart w:id="203" w:name="_Toc414608119"/>
      <w:bookmarkStart w:id="204" w:name="_Toc422145393"/>
      <w:bookmarkStart w:id="205" w:name="_Toc422145928"/>
      <w:bookmarkStart w:id="206" w:name="_Toc422218057"/>
      <w:bookmarkStart w:id="207" w:name="_Toc422218202"/>
      <w:bookmarkStart w:id="208" w:name="_Toc430611884"/>
      <w:bookmarkStart w:id="209" w:name="_Toc431286160"/>
      <w:bookmarkStart w:id="210" w:name="_Toc438021139"/>
      <w:bookmarkStart w:id="211" w:name="_Toc446404356"/>
      <w:bookmarkStart w:id="212" w:name="_Toc447088360"/>
      <w:bookmarkStart w:id="213" w:name="_Toc447173275"/>
      <w:bookmarkStart w:id="214" w:name="_Toc454779078"/>
      <w:bookmarkStart w:id="215" w:name="_Toc455038992"/>
      <w:bookmarkStart w:id="216" w:name="_Toc462218073"/>
      <w:bookmarkStart w:id="217" w:name="_Toc462225395"/>
      <w:bookmarkStart w:id="218" w:name="_Toc469911718"/>
      <w:bookmarkStart w:id="219" w:name="_Toc471108892"/>
      <w:bookmarkStart w:id="220" w:name="_Toc477333870"/>
      <w:bookmarkStart w:id="221" w:name="_Toc478364828"/>
      <w:bookmarkStart w:id="222" w:name="_Toc485801416"/>
      <w:bookmarkStart w:id="223" w:name="_Toc359921980"/>
      <w:bookmarkStart w:id="224" w:name="_Toc382814524"/>
      <w:bookmarkStart w:id="225" w:name="_Toc131412992"/>
      <w:r w:rsidRPr="00D24D68">
        <w:rPr>
          <w:rFonts w:ascii="Arial" w:hAnsi="Arial"/>
          <w:sz w:val="48"/>
          <w:szCs w:val="48"/>
          <w:u w:val="none"/>
        </w:rPr>
        <w:t>Kontaktní údaje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8CF97A2" w14:textId="77777777" w:rsidR="00187A64" w:rsidRPr="00D24D68" w:rsidRDefault="00187A64" w:rsidP="00187A64">
      <w:pPr>
        <w:pStyle w:val="Nadpis3"/>
        <w:spacing w:before="240"/>
        <w:rPr>
          <w:sz w:val="36"/>
          <w:szCs w:val="36"/>
        </w:rPr>
      </w:pPr>
      <w:bookmarkStart w:id="226" w:name="_Toc27488079"/>
      <w:bookmarkStart w:id="227" w:name="_Toc534181309"/>
      <w:bookmarkStart w:id="228" w:name="_Toc3474853"/>
      <w:bookmarkStart w:id="229" w:name="_Toc11744510"/>
      <w:bookmarkStart w:id="230" w:name="_Toc20724779"/>
      <w:bookmarkStart w:id="231" w:name="_Toc36556610"/>
      <w:bookmarkStart w:id="232" w:name="_Toc44414649"/>
      <w:bookmarkStart w:id="233" w:name="_Toc59198715"/>
      <w:bookmarkStart w:id="234" w:name="_Toc68089997"/>
      <w:bookmarkStart w:id="235" w:name="_Toc75328917"/>
      <w:bookmarkStart w:id="236" w:name="_Toc75328989"/>
      <w:bookmarkStart w:id="237" w:name="_Toc83109618"/>
      <w:bookmarkStart w:id="238" w:name="_Toc92177186"/>
      <w:bookmarkStart w:id="239" w:name="_Toc99368155"/>
      <w:bookmarkStart w:id="240" w:name="_Toc106179016"/>
      <w:bookmarkStart w:id="241" w:name="_Toc114138137"/>
      <w:bookmarkStart w:id="242" w:name="_Toc123633158"/>
      <w:bookmarkStart w:id="243" w:name="_Toc123634459"/>
      <w:bookmarkStart w:id="244" w:name="_Toc131412993"/>
      <w:r w:rsidRPr="00D24D68">
        <w:rPr>
          <w:sz w:val="36"/>
          <w:szCs w:val="36"/>
        </w:rPr>
        <w:t>TyfloCentrum Plzeň, o.p.s.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EF8D9D2"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Tomanova 5, 3. patro</w:t>
      </w:r>
    </w:p>
    <w:p w14:paraId="5BC9416D"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lastRenderedPageBreak/>
        <w:t>Plzeň 301 00</w:t>
      </w:r>
    </w:p>
    <w:p w14:paraId="52DFE16A"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 xml:space="preserve">ředitelka: </w:t>
      </w:r>
      <w:r w:rsidRPr="00D24D68">
        <w:rPr>
          <w:rFonts w:ascii="Arial" w:hAnsi="Arial" w:cs="Arial"/>
          <w:sz w:val="32"/>
          <w:szCs w:val="32"/>
        </w:rPr>
        <w:tab/>
      </w:r>
      <w:r w:rsidRPr="00D24D68">
        <w:rPr>
          <w:rFonts w:ascii="Arial" w:hAnsi="Arial" w:cs="Arial"/>
          <w:sz w:val="32"/>
          <w:szCs w:val="32"/>
        </w:rPr>
        <w:tab/>
      </w:r>
      <w:r w:rsidR="00981860" w:rsidRPr="00D24D68">
        <w:rPr>
          <w:rFonts w:ascii="Arial" w:hAnsi="Arial" w:cs="Arial"/>
          <w:sz w:val="32"/>
          <w:szCs w:val="32"/>
        </w:rPr>
        <w:tab/>
      </w:r>
      <w:r w:rsidRPr="00D24D68">
        <w:rPr>
          <w:rFonts w:ascii="Arial" w:hAnsi="Arial" w:cs="Arial"/>
          <w:sz w:val="32"/>
          <w:szCs w:val="32"/>
        </w:rPr>
        <w:t>Mgr. Hana Dostálová</w:t>
      </w:r>
    </w:p>
    <w:p w14:paraId="71D79225"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 xml:space="preserve">telefon: </w:t>
      </w:r>
      <w:r w:rsidRPr="00D24D68">
        <w:rPr>
          <w:rFonts w:ascii="Arial" w:hAnsi="Arial" w:cs="Arial"/>
          <w:sz w:val="32"/>
          <w:szCs w:val="32"/>
        </w:rPr>
        <w:tab/>
      </w:r>
      <w:r w:rsidRPr="00D24D68">
        <w:rPr>
          <w:rFonts w:ascii="Arial" w:hAnsi="Arial" w:cs="Arial"/>
          <w:sz w:val="32"/>
          <w:szCs w:val="32"/>
        </w:rPr>
        <w:tab/>
      </w:r>
      <w:r w:rsidRPr="00D24D68">
        <w:rPr>
          <w:rFonts w:ascii="Arial" w:hAnsi="Arial" w:cs="Arial"/>
          <w:sz w:val="32"/>
          <w:szCs w:val="32"/>
        </w:rPr>
        <w:tab/>
        <w:t>377 420 481</w:t>
      </w:r>
    </w:p>
    <w:p w14:paraId="760E9232" w14:textId="77777777" w:rsidR="00187A64" w:rsidRPr="00D24D68" w:rsidRDefault="00187A64" w:rsidP="00187A64">
      <w:pPr>
        <w:spacing w:line="276" w:lineRule="auto"/>
        <w:jc w:val="both"/>
      </w:pPr>
      <w:r w:rsidRPr="00D24D68">
        <w:rPr>
          <w:rFonts w:ascii="Arial" w:hAnsi="Arial" w:cs="Arial"/>
          <w:sz w:val="32"/>
          <w:szCs w:val="32"/>
        </w:rPr>
        <w:t xml:space="preserve">email: </w:t>
      </w:r>
      <w:r w:rsidRPr="00D24D68">
        <w:rPr>
          <w:rFonts w:ascii="Arial" w:hAnsi="Arial" w:cs="Arial"/>
          <w:sz w:val="32"/>
          <w:szCs w:val="32"/>
        </w:rPr>
        <w:tab/>
      </w:r>
      <w:r w:rsidRPr="00D24D68">
        <w:rPr>
          <w:rFonts w:ascii="Arial" w:hAnsi="Arial" w:cs="Arial"/>
          <w:sz w:val="32"/>
          <w:szCs w:val="32"/>
        </w:rPr>
        <w:tab/>
      </w:r>
      <w:r w:rsidRPr="00D24D68">
        <w:rPr>
          <w:rFonts w:ascii="Arial" w:hAnsi="Arial" w:cs="Arial"/>
          <w:sz w:val="32"/>
          <w:szCs w:val="32"/>
        </w:rPr>
        <w:tab/>
      </w:r>
      <w:hyperlink r:id="rId18">
        <w:r w:rsidRPr="00D24D68">
          <w:rPr>
            <w:rStyle w:val="Internetovodkaz"/>
            <w:rFonts w:ascii="Arial" w:hAnsi="Arial" w:cs="Arial"/>
            <w:color w:val="auto"/>
            <w:sz w:val="32"/>
            <w:szCs w:val="32"/>
          </w:rPr>
          <w:t>dostalova@tc-plzen.cz</w:t>
        </w:r>
      </w:hyperlink>
    </w:p>
    <w:p w14:paraId="280B72A4" w14:textId="77777777" w:rsidR="00187A64" w:rsidRPr="00D24D68" w:rsidRDefault="00187A64" w:rsidP="00187A64">
      <w:pPr>
        <w:spacing w:line="276" w:lineRule="auto"/>
        <w:jc w:val="both"/>
      </w:pPr>
      <w:r w:rsidRPr="00D24D68">
        <w:rPr>
          <w:rFonts w:ascii="Arial" w:hAnsi="Arial" w:cs="Arial"/>
          <w:sz w:val="32"/>
          <w:szCs w:val="32"/>
        </w:rPr>
        <w:t xml:space="preserve">webové stránky: </w:t>
      </w:r>
      <w:r w:rsidRPr="00D24D68">
        <w:rPr>
          <w:rFonts w:ascii="Arial" w:hAnsi="Arial" w:cs="Arial"/>
          <w:sz w:val="32"/>
          <w:szCs w:val="32"/>
        </w:rPr>
        <w:tab/>
      </w:r>
      <w:hyperlink r:id="rId19">
        <w:r w:rsidRPr="00D24D68">
          <w:rPr>
            <w:rStyle w:val="Internetovodkaz"/>
            <w:rFonts w:ascii="Arial" w:hAnsi="Arial" w:cs="Arial"/>
            <w:color w:val="auto"/>
            <w:sz w:val="32"/>
            <w:szCs w:val="32"/>
          </w:rPr>
          <w:t>www.tc-plzen.cz</w:t>
        </w:r>
      </w:hyperlink>
    </w:p>
    <w:p w14:paraId="5A39B566" w14:textId="77777777" w:rsidR="00187A64" w:rsidRPr="00D24D68" w:rsidRDefault="00187A64" w:rsidP="00187A64">
      <w:pPr>
        <w:pStyle w:val="Nadpis3"/>
        <w:spacing w:before="240"/>
        <w:rPr>
          <w:sz w:val="36"/>
          <w:szCs w:val="36"/>
        </w:rPr>
      </w:pPr>
      <w:bookmarkStart w:id="245" w:name="_Toc27488080"/>
      <w:bookmarkStart w:id="246" w:name="_Toc534181310"/>
      <w:bookmarkStart w:id="247" w:name="_Toc3474854"/>
      <w:bookmarkStart w:id="248" w:name="_Toc11744511"/>
      <w:bookmarkStart w:id="249" w:name="_Toc20724780"/>
      <w:bookmarkStart w:id="250" w:name="_Toc36556611"/>
      <w:bookmarkStart w:id="251" w:name="_Toc44414650"/>
      <w:bookmarkStart w:id="252" w:name="_Toc59198716"/>
      <w:bookmarkStart w:id="253" w:name="_Toc68089998"/>
      <w:bookmarkStart w:id="254" w:name="_Toc75328918"/>
      <w:bookmarkStart w:id="255" w:name="_Toc75328990"/>
      <w:bookmarkStart w:id="256" w:name="_Toc83109619"/>
      <w:bookmarkStart w:id="257" w:name="_Toc92177187"/>
      <w:bookmarkStart w:id="258" w:name="_Toc99368156"/>
      <w:bookmarkStart w:id="259" w:name="_Toc106179017"/>
      <w:bookmarkStart w:id="260" w:name="_Toc114138138"/>
      <w:bookmarkStart w:id="261" w:name="_Toc123633159"/>
      <w:bookmarkStart w:id="262" w:name="_Toc123634460"/>
      <w:bookmarkStart w:id="263" w:name="_Toc131412994"/>
      <w:r w:rsidRPr="00D24D68">
        <w:rPr>
          <w:sz w:val="36"/>
          <w:szCs w:val="36"/>
        </w:rPr>
        <w:t>Tyfloservis, o.p.s.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2F0F041"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Tomanova 5, 2. patro</w:t>
      </w:r>
    </w:p>
    <w:p w14:paraId="203DE487" w14:textId="77777777" w:rsidR="00187A64" w:rsidRPr="00D24D68" w:rsidRDefault="00187A64" w:rsidP="00187A64">
      <w:pPr>
        <w:spacing w:line="276" w:lineRule="auto"/>
        <w:jc w:val="both"/>
        <w:rPr>
          <w:rFonts w:ascii="Arial" w:hAnsi="Arial" w:cs="Arial"/>
          <w:sz w:val="32"/>
          <w:szCs w:val="32"/>
        </w:rPr>
      </w:pPr>
      <w:proofErr w:type="gramStart"/>
      <w:r w:rsidRPr="00D24D68">
        <w:rPr>
          <w:rFonts w:ascii="Arial" w:hAnsi="Arial" w:cs="Arial"/>
          <w:sz w:val="32"/>
          <w:szCs w:val="32"/>
        </w:rPr>
        <w:t>Plzeň  301 00</w:t>
      </w:r>
      <w:proofErr w:type="gramEnd"/>
    </w:p>
    <w:p w14:paraId="0174CCB7"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 xml:space="preserve">vedoucí: </w:t>
      </w:r>
      <w:r w:rsidRPr="00D24D68">
        <w:rPr>
          <w:rFonts w:ascii="Arial" w:hAnsi="Arial" w:cs="Arial"/>
          <w:sz w:val="32"/>
          <w:szCs w:val="32"/>
        </w:rPr>
        <w:tab/>
      </w:r>
      <w:r w:rsidRPr="00D24D68">
        <w:rPr>
          <w:rFonts w:ascii="Arial" w:hAnsi="Arial" w:cs="Arial"/>
          <w:sz w:val="32"/>
          <w:szCs w:val="32"/>
        </w:rPr>
        <w:tab/>
      </w:r>
      <w:r w:rsidR="00981860" w:rsidRPr="00D24D68">
        <w:rPr>
          <w:rFonts w:ascii="Arial" w:hAnsi="Arial" w:cs="Arial"/>
          <w:sz w:val="32"/>
          <w:szCs w:val="32"/>
        </w:rPr>
        <w:tab/>
      </w:r>
      <w:r w:rsidRPr="00D24D68">
        <w:rPr>
          <w:rFonts w:ascii="Arial" w:hAnsi="Arial" w:cs="Arial"/>
          <w:sz w:val="32"/>
          <w:szCs w:val="32"/>
        </w:rPr>
        <w:t>Bc. Martina Hrdonková</w:t>
      </w:r>
    </w:p>
    <w:p w14:paraId="78DE2866" w14:textId="77777777" w:rsidR="00187A64" w:rsidRPr="00D24D68" w:rsidRDefault="00187A64" w:rsidP="00187A64">
      <w:pPr>
        <w:spacing w:line="276" w:lineRule="auto"/>
        <w:jc w:val="both"/>
        <w:rPr>
          <w:rFonts w:ascii="Arial" w:hAnsi="Arial" w:cs="Arial"/>
          <w:sz w:val="32"/>
          <w:szCs w:val="32"/>
        </w:rPr>
      </w:pPr>
      <w:r w:rsidRPr="00D24D68">
        <w:rPr>
          <w:rFonts w:ascii="Arial" w:hAnsi="Arial" w:cs="Arial"/>
          <w:sz w:val="32"/>
          <w:szCs w:val="32"/>
        </w:rPr>
        <w:t xml:space="preserve">telefon: </w:t>
      </w:r>
      <w:r w:rsidRPr="00D24D68">
        <w:rPr>
          <w:rFonts w:ascii="Arial" w:hAnsi="Arial" w:cs="Arial"/>
          <w:sz w:val="32"/>
          <w:szCs w:val="32"/>
        </w:rPr>
        <w:tab/>
      </w:r>
      <w:r w:rsidRPr="00D24D68">
        <w:rPr>
          <w:rFonts w:ascii="Arial" w:hAnsi="Arial" w:cs="Arial"/>
          <w:sz w:val="32"/>
          <w:szCs w:val="32"/>
        </w:rPr>
        <w:tab/>
      </w:r>
      <w:r w:rsidRPr="00D24D68">
        <w:rPr>
          <w:rFonts w:ascii="Arial" w:hAnsi="Arial" w:cs="Arial"/>
          <w:sz w:val="32"/>
          <w:szCs w:val="32"/>
        </w:rPr>
        <w:tab/>
        <w:t>377 423 596</w:t>
      </w:r>
    </w:p>
    <w:p w14:paraId="7DC0B96D" w14:textId="77777777" w:rsidR="00187A64" w:rsidRPr="00D24D68" w:rsidRDefault="00187A64" w:rsidP="00187A64">
      <w:pPr>
        <w:spacing w:line="276" w:lineRule="auto"/>
        <w:jc w:val="both"/>
      </w:pPr>
      <w:r w:rsidRPr="00D24D68">
        <w:rPr>
          <w:rFonts w:ascii="Arial" w:hAnsi="Arial" w:cs="Arial"/>
          <w:sz w:val="32"/>
          <w:szCs w:val="32"/>
        </w:rPr>
        <w:t xml:space="preserve">email: </w:t>
      </w:r>
      <w:r w:rsidRPr="00D24D68">
        <w:rPr>
          <w:rFonts w:ascii="Arial" w:hAnsi="Arial" w:cs="Arial"/>
          <w:sz w:val="32"/>
          <w:szCs w:val="32"/>
        </w:rPr>
        <w:tab/>
      </w:r>
      <w:r w:rsidRPr="00D24D68">
        <w:rPr>
          <w:rFonts w:ascii="Arial" w:hAnsi="Arial" w:cs="Arial"/>
          <w:sz w:val="32"/>
          <w:szCs w:val="32"/>
        </w:rPr>
        <w:tab/>
      </w:r>
      <w:r w:rsidRPr="00D24D68">
        <w:rPr>
          <w:rFonts w:ascii="Arial" w:hAnsi="Arial" w:cs="Arial"/>
          <w:sz w:val="32"/>
          <w:szCs w:val="32"/>
        </w:rPr>
        <w:tab/>
      </w:r>
      <w:hyperlink r:id="rId20">
        <w:r w:rsidRPr="00D24D68">
          <w:rPr>
            <w:rStyle w:val="Internetovodkaz"/>
            <w:rFonts w:ascii="Arial" w:hAnsi="Arial" w:cs="Arial"/>
            <w:color w:val="auto"/>
            <w:sz w:val="32"/>
            <w:szCs w:val="32"/>
          </w:rPr>
          <w:t>plzen@tyfloservis.cz</w:t>
        </w:r>
      </w:hyperlink>
    </w:p>
    <w:p w14:paraId="65969763" w14:textId="77777777" w:rsidR="00187A64" w:rsidRPr="00D24D68" w:rsidRDefault="00187A64" w:rsidP="00187A64">
      <w:pPr>
        <w:spacing w:after="240" w:line="276" w:lineRule="auto"/>
        <w:jc w:val="both"/>
        <w:rPr>
          <w:rStyle w:val="Internetovodkaz"/>
          <w:rFonts w:ascii="Arial" w:hAnsi="Arial" w:cs="Arial"/>
          <w:color w:val="auto"/>
          <w:sz w:val="32"/>
          <w:szCs w:val="32"/>
        </w:rPr>
      </w:pPr>
      <w:r w:rsidRPr="00D24D68">
        <w:rPr>
          <w:rFonts w:ascii="Arial" w:hAnsi="Arial" w:cs="Arial"/>
          <w:sz w:val="32"/>
          <w:szCs w:val="32"/>
        </w:rPr>
        <w:t xml:space="preserve">webové stránky: </w:t>
      </w:r>
      <w:r w:rsidRPr="00D24D68">
        <w:rPr>
          <w:rFonts w:ascii="Arial" w:hAnsi="Arial" w:cs="Arial"/>
          <w:sz w:val="32"/>
          <w:szCs w:val="32"/>
        </w:rPr>
        <w:tab/>
      </w:r>
      <w:hyperlink r:id="rId21">
        <w:r w:rsidRPr="00D24D68">
          <w:rPr>
            <w:rStyle w:val="Internetovodkaz"/>
            <w:rFonts w:ascii="Arial" w:hAnsi="Arial" w:cs="Arial"/>
            <w:color w:val="auto"/>
            <w:sz w:val="32"/>
            <w:szCs w:val="32"/>
          </w:rPr>
          <w:t>www.tyfloservis.cz</w:t>
        </w:r>
      </w:hyperlink>
      <w:bookmarkStart w:id="264" w:name="_Toc485801417"/>
      <w:bookmarkStart w:id="265" w:name="_Toc478364829"/>
      <w:bookmarkStart w:id="266" w:name="_Toc477333871"/>
      <w:bookmarkStart w:id="267" w:name="_Toc471108893"/>
      <w:bookmarkStart w:id="268" w:name="_Toc469911719"/>
      <w:bookmarkStart w:id="269" w:name="_Toc462225396"/>
      <w:bookmarkStart w:id="270" w:name="_Toc462218074"/>
      <w:bookmarkStart w:id="271" w:name="_Toc455038993"/>
      <w:bookmarkStart w:id="272" w:name="_Toc454779079"/>
      <w:bookmarkStart w:id="273" w:name="_Toc447173276"/>
      <w:bookmarkStart w:id="274" w:name="_Toc447088361"/>
      <w:bookmarkStart w:id="275" w:name="_Toc446404357"/>
      <w:bookmarkStart w:id="276" w:name="_Toc438021140"/>
      <w:bookmarkStart w:id="277" w:name="_Toc431286161"/>
      <w:bookmarkStart w:id="278" w:name="_Toc430611885"/>
      <w:bookmarkStart w:id="279" w:name="_Toc422218203"/>
      <w:bookmarkStart w:id="280" w:name="_Toc422218058"/>
      <w:bookmarkStart w:id="281" w:name="_Toc422145929"/>
      <w:bookmarkStart w:id="282" w:name="_Toc422145394"/>
      <w:bookmarkStart w:id="283" w:name="_Toc414608120"/>
      <w:bookmarkStart w:id="284" w:name="_Toc414263935"/>
      <w:bookmarkStart w:id="285" w:name="_Toc408216560"/>
      <w:bookmarkStart w:id="286" w:name="_Toc408216528"/>
      <w:bookmarkStart w:id="287" w:name="_Toc399753802"/>
      <w:bookmarkStart w:id="288" w:name="_Toc399753740"/>
      <w:bookmarkStart w:id="289" w:name="_Toc398707539"/>
      <w:bookmarkStart w:id="290" w:name="_Toc391541340"/>
      <w:bookmarkStart w:id="291" w:name="_Toc391540869"/>
      <w:bookmarkStart w:id="292" w:name="_Toc391540742"/>
      <w:bookmarkStart w:id="293" w:name="_Toc391540672"/>
      <w:bookmarkStart w:id="294" w:name="_Toc390413359"/>
      <w:bookmarkStart w:id="295" w:name="_Toc383516960"/>
      <w:bookmarkStart w:id="296" w:name="_Toc376759684"/>
      <w:bookmarkStart w:id="297" w:name="_Toc375036961"/>
      <w:bookmarkStart w:id="298" w:name="_Toc367970939"/>
      <w:bookmarkStart w:id="299" w:name="_Toc359921981"/>
    </w:p>
    <w:p w14:paraId="5D3A967E" w14:textId="77777777" w:rsidR="001F5D2A" w:rsidRPr="00D24D68" w:rsidRDefault="001F5D2A" w:rsidP="001F5D2A">
      <w:pPr>
        <w:pStyle w:val="Nadpis3"/>
        <w:rPr>
          <w:rStyle w:val="Internetovodkaz"/>
          <w:color w:val="auto"/>
          <w:sz w:val="36"/>
          <w:szCs w:val="36"/>
          <w:u w:val="none"/>
        </w:rPr>
      </w:pPr>
      <w:bookmarkStart w:id="300" w:name="_Toc131412995"/>
      <w:r w:rsidRPr="00D24D68">
        <w:rPr>
          <w:rStyle w:val="Internetovodkaz"/>
          <w:color w:val="auto"/>
          <w:sz w:val="36"/>
          <w:szCs w:val="36"/>
          <w:u w:val="none"/>
        </w:rPr>
        <w:t>Knihovna pro nevidomé</w:t>
      </w:r>
      <w:bookmarkEnd w:id="300"/>
    </w:p>
    <w:p w14:paraId="2BAC3E56" w14:textId="77777777" w:rsidR="001F5D2A" w:rsidRPr="00D24D68" w:rsidRDefault="001F5D2A" w:rsidP="001F5D2A">
      <w:pPr>
        <w:pStyle w:val="Podtitul"/>
        <w:rPr>
          <w:rStyle w:val="Internetovodkaz"/>
          <w:color w:val="auto"/>
          <w:szCs w:val="32"/>
          <w:u w:val="none"/>
        </w:rPr>
      </w:pPr>
      <w:r w:rsidRPr="00D24D68">
        <w:rPr>
          <w:rStyle w:val="Internetovodkaz"/>
          <w:color w:val="auto"/>
          <w:szCs w:val="32"/>
          <w:u w:val="none"/>
        </w:rPr>
        <w:t>Jagellonská 1</w:t>
      </w:r>
    </w:p>
    <w:p w14:paraId="09E02590" w14:textId="77777777" w:rsidR="001F5D2A" w:rsidRPr="00D24D68" w:rsidRDefault="001F5D2A" w:rsidP="001F5D2A">
      <w:pPr>
        <w:pStyle w:val="Podtitul"/>
        <w:rPr>
          <w:rStyle w:val="Internetovodkaz"/>
          <w:color w:val="auto"/>
          <w:szCs w:val="32"/>
          <w:u w:val="none"/>
        </w:rPr>
      </w:pPr>
      <w:r w:rsidRPr="00D24D68">
        <w:rPr>
          <w:rStyle w:val="Internetovodkaz"/>
          <w:color w:val="auto"/>
          <w:szCs w:val="32"/>
          <w:u w:val="none"/>
        </w:rPr>
        <w:t>Plzeň 301 36</w:t>
      </w:r>
    </w:p>
    <w:p w14:paraId="770DC141" w14:textId="77777777" w:rsidR="001F5D2A" w:rsidRPr="00D24D68" w:rsidRDefault="001F5D2A" w:rsidP="001F5D2A">
      <w:pPr>
        <w:pStyle w:val="Podtitul"/>
        <w:rPr>
          <w:shd w:val="clear" w:color="auto" w:fill="FFFFFF"/>
        </w:rPr>
      </w:pPr>
      <w:r w:rsidRPr="00D24D68">
        <w:rPr>
          <w:rStyle w:val="Internetovodkaz"/>
          <w:color w:val="auto"/>
          <w:szCs w:val="32"/>
          <w:u w:val="none"/>
        </w:rPr>
        <w:t xml:space="preserve">telefon: </w:t>
      </w:r>
      <w:r w:rsidRPr="00D24D68">
        <w:rPr>
          <w:shd w:val="clear" w:color="auto" w:fill="FFFFFF"/>
        </w:rPr>
        <w:t>377 236 99</w:t>
      </w:r>
    </w:p>
    <w:p w14:paraId="65BBC070" w14:textId="77777777" w:rsidR="001F5D2A" w:rsidRPr="00D24D68" w:rsidRDefault="001F5D2A" w:rsidP="001F5D2A">
      <w:pPr>
        <w:pStyle w:val="Podtitul"/>
      </w:pPr>
      <w:r w:rsidRPr="00D24D68">
        <w:rPr>
          <w:shd w:val="clear" w:color="auto" w:fill="FFFFFF"/>
        </w:rPr>
        <w:t xml:space="preserve">e-mail: </w:t>
      </w:r>
      <w:hyperlink r:id="rId22" w:history="1">
        <w:r w:rsidRPr="00D24D68">
          <w:rPr>
            <w:rStyle w:val="Hypertextovodkaz"/>
            <w:color w:val="auto"/>
          </w:rPr>
          <w:t>slepecka@svkpl.cz</w:t>
        </w:r>
      </w:hyperlink>
    </w:p>
    <w:p w14:paraId="6ED28331" w14:textId="77777777" w:rsidR="00187A64" w:rsidRPr="00D24D68" w:rsidRDefault="00187A64" w:rsidP="001F5D2A">
      <w:pPr>
        <w:pStyle w:val="Bezmezer"/>
        <w:spacing w:before="240"/>
        <w:jc w:val="left"/>
        <w:rPr>
          <w:sz w:val="36"/>
          <w:szCs w:val="36"/>
        </w:rPr>
      </w:pPr>
      <w:bookmarkStart w:id="301" w:name="_Toc525652932"/>
      <w:bookmarkStart w:id="302" w:name="_Toc502736671"/>
      <w:bookmarkStart w:id="303" w:name="_Toc502736842"/>
      <w:bookmarkStart w:id="304" w:name="_Toc510535936"/>
      <w:bookmarkStart w:id="305" w:name="_Toc517874131"/>
      <w:bookmarkStart w:id="306" w:name="_Toc524712795"/>
      <w:r w:rsidRPr="00D24D68">
        <w:rPr>
          <w:sz w:val="36"/>
          <w:szCs w:val="36"/>
        </w:rPr>
        <w:t>kontakty na předsedy odboček</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1"/>
      <w:bookmarkEnd w:id="302"/>
      <w:bookmarkEnd w:id="303"/>
      <w:bookmarkEnd w:id="304"/>
      <w:bookmarkEnd w:id="305"/>
      <w:bookmarkEnd w:id="306"/>
    </w:p>
    <w:p w14:paraId="1CFFEE55" w14:textId="77777777" w:rsidR="00187A64" w:rsidRPr="00D24D68" w:rsidRDefault="00187A64" w:rsidP="00187A64">
      <w:pPr>
        <w:pStyle w:val="Podtitul"/>
        <w:spacing w:before="240"/>
      </w:pPr>
      <w:r w:rsidRPr="00D24D68">
        <w:t>Domažlice: paní Selnarová Olga – 723 448 048</w:t>
      </w:r>
    </w:p>
    <w:p w14:paraId="2166EC5A" w14:textId="77777777" w:rsidR="00187A64" w:rsidRPr="00D24D68" w:rsidRDefault="00905BB7" w:rsidP="00187A64">
      <w:pPr>
        <w:pStyle w:val="Podtitul"/>
      </w:pPr>
      <w:r w:rsidRPr="00D24D68">
        <w:t>Plzeň</w:t>
      </w:r>
      <w:r w:rsidR="00187A64" w:rsidRPr="00D24D68">
        <w:t>: Včelák Milan – 778 412 705, 702 021 906</w:t>
      </w:r>
    </w:p>
    <w:p w14:paraId="0485F863" w14:textId="77777777" w:rsidR="00187A64" w:rsidRPr="00D24D68" w:rsidRDefault="00187A64" w:rsidP="00187A64">
      <w:pPr>
        <w:pStyle w:val="Podtitul"/>
      </w:pPr>
      <w:r w:rsidRPr="00D24D68">
        <w:t>Rokycany: paní Sýkorová Milada – 778 487 405</w:t>
      </w:r>
    </w:p>
    <w:p w14:paraId="2296B094" w14:textId="77777777" w:rsidR="00187A64" w:rsidRPr="00D24D68" w:rsidRDefault="00187A64" w:rsidP="00187A64">
      <w:pPr>
        <w:pStyle w:val="Podtitul"/>
      </w:pPr>
      <w:r w:rsidRPr="00D24D68">
        <w:t xml:space="preserve">Tachov: paní </w:t>
      </w:r>
      <w:proofErr w:type="spellStart"/>
      <w:r w:rsidRPr="00D24D68">
        <w:t>Kvietoková</w:t>
      </w:r>
      <w:proofErr w:type="spellEnd"/>
      <w:r w:rsidRPr="00D24D68">
        <w:t xml:space="preserve"> Jana – 739 726 247, 605 905 172</w:t>
      </w:r>
    </w:p>
    <w:p w14:paraId="0A00E39A" w14:textId="77777777" w:rsidR="00187A64" w:rsidRPr="00D24D68" w:rsidRDefault="00187A64" w:rsidP="00187A64">
      <w:pPr>
        <w:pStyle w:val="Podtitul"/>
      </w:pPr>
      <w:r w:rsidRPr="00D24D68">
        <w:t xml:space="preserve">Časopis </w:t>
      </w:r>
      <w:proofErr w:type="spellStart"/>
      <w:r w:rsidRPr="00D24D68">
        <w:t>Tyflonovinky</w:t>
      </w:r>
      <w:proofErr w:type="spellEnd"/>
      <w:r w:rsidRPr="00D24D68">
        <w:t xml:space="preserve"> pro Plzeňský kraj vydává:</w:t>
      </w:r>
    </w:p>
    <w:p w14:paraId="5F284982" w14:textId="77777777" w:rsidR="00187A64" w:rsidRPr="00D24D68" w:rsidRDefault="00187A64" w:rsidP="00187A64">
      <w:pPr>
        <w:pStyle w:val="Podtitul"/>
      </w:pPr>
      <w:r w:rsidRPr="00D24D68">
        <w:t>TyfloCentrum Plzeň, o.p.s., Tomanova 5, 301 00 Plzeň</w:t>
      </w:r>
    </w:p>
    <w:p w14:paraId="2798F3C5" w14:textId="77777777" w:rsidR="00187A64" w:rsidRPr="00D24D68" w:rsidRDefault="00187A64" w:rsidP="00187A64">
      <w:pPr>
        <w:pStyle w:val="Podtitul"/>
      </w:pPr>
      <w:r w:rsidRPr="00D24D68">
        <w:t>Telefon: 377 420 481</w:t>
      </w:r>
    </w:p>
    <w:p w14:paraId="31CC837D" w14:textId="77777777" w:rsidR="00187A64" w:rsidRPr="00D24D68" w:rsidRDefault="00187A64" w:rsidP="00187A64">
      <w:pPr>
        <w:pStyle w:val="Podtitul"/>
      </w:pPr>
      <w:r w:rsidRPr="00D24D68">
        <w:lastRenderedPageBreak/>
        <w:t xml:space="preserve">Redakce: Ing. Daniela </w:t>
      </w:r>
      <w:r w:rsidR="00EA0975" w:rsidRPr="00D24D68">
        <w:t>Syrovátková</w:t>
      </w:r>
    </w:p>
    <w:p w14:paraId="0DDD31B9" w14:textId="77777777" w:rsidR="00187A64" w:rsidRPr="00D24D68" w:rsidRDefault="00187A64" w:rsidP="00187A64">
      <w:pPr>
        <w:pStyle w:val="Podtitul"/>
      </w:pPr>
      <w:r w:rsidRPr="00D24D68">
        <w:t>Korektura textu: Michaela Voborníková</w:t>
      </w:r>
    </w:p>
    <w:p w14:paraId="79C93B7A" w14:textId="77777777" w:rsidR="00187A64" w:rsidRPr="00D24D68" w:rsidRDefault="00187A64" w:rsidP="00187A64">
      <w:pPr>
        <w:pStyle w:val="Podtitul"/>
      </w:pPr>
      <w:r w:rsidRPr="00D24D68">
        <w:t xml:space="preserve">Dopisovatelé: pracovnice </w:t>
      </w:r>
      <w:proofErr w:type="spellStart"/>
      <w:r w:rsidRPr="00D24D68">
        <w:t>Tyfloservisu</w:t>
      </w:r>
      <w:proofErr w:type="spellEnd"/>
      <w:r w:rsidRPr="00D24D68">
        <w:t xml:space="preserve">, o.p.s. a pracovníci </w:t>
      </w:r>
      <w:proofErr w:type="spellStart"/>
      <w:r w:rsidRPr="00D24D68">
        <w:t>TyfloCentra</w:t>
      </w:r>
      <w:proofErr w:type="spellEnd"/>
      <w:r w:rsidRPr="00D24D68">
        <w:t xml:space="preserve"> Plzeň, o.p.s.</w:t>
      </w:r>
    </w:p>
    <w:p w14:paraId="37FBBD25" w14:textId="77777777" w:rsidR="00187A64" w:rsidRPr="00D24D68" w:rsidRDefault="00187A64" w:rsidP="00187A64">
      <w:pPr>
        <w:pStyle w:val="Podtitul"/>
      </w:pPr>
      <w:r w:rsidRPr="00D24D68">
        <w:t xml:space="preserve">E-mail: </w:t>
      </w:r>
      <w:hyperlink r:id="rId23">
        <w:r w:rsidRPr="00D24D68">
          <w:rPr>
            <w:rStyle w:val="Internetovodkaz"/>
            <w:color w:val="auto"/>
            <w:szCs w:val="32"/>
          </w:rPr>
          <w:t>info@tc-plzen.cz</w:t>
        </w:r>
      </w:hyperlink>
    </w:p>
    <w:p w14:paraId="4F93F7CD" w14:textId="77777777" w:rsidR="00187A64" w:rsidRPr="00D24D68" w:rsidRDefault="00187A64" w:rsidP="00187A64">
      <w:pPr>
        <w:pStyle w:val="Podtitul"/>
      </w:pPr>
      <w:r w:rsidRPr="00D24D68">
        <w:t xml:space="preserve">Webové stránky: </w:t>
      </w:r>
      <w:hyperlink r:id="rId24">
        <w:r w:rsidRPr="00D24D68">
          <w:rPr>
            <w:rStyle w:val="Internetovodkaz"/>
            <w:color w:val="auto"/>
            <w:szCs w:val="32"/>
          </w:rPr>
          <w:t>www.tc-plzen.cz</w:t>
        </w:r>
      </w:hyperlink>
    </w:p>
    <w:p w14:paraId="7A96589F" w14:textId="77777777" w:rsidR="00187A64" w:rsidRPr="00D24D68" w:rsidRDefault="00A37B73" w:rsidP="00187A64">
      <w:pPr>
        <w:pStyle w:val="Podtitul"/>
      </w:pPr>
      <w:r w:rsidRPr="00D24D68">
        <w:t xml:space="preserve">Datum vydání: </w:t>
      </w:r>
      <w:r w:rsidR="00B37975" w:rsidRPr="00D24D68">
        <w:t>3</w:t>
      </w:r>
      <w:r w:rsidR="006704A3" w:rsidRPr="00D24D68">
        <w:t>.4</w:t>
      </w:r>
      <w:r w:rsidR="00C02961" w:rsidRPr="00D24D68">
        <w:t>.2023</w:t>
      </w:r>
    </w:p>
    <w:p w14:paraId="74D2D434" w14:textId="77777777" w:rsidR="00187A64" w:rsidRPr="00D24D68" w:rsidRDefault="00187A64" w:rsidP="00187A64"/>
    <w:p w14:paraId="5723C640" w14:textId="77777777" w:rsidR="00425CED" w:rsidRPr="00D24D68" w:rsidRDefault="00425CED" w:rsidP="00187A64"/>
    <w:p w14:paraId="12796CBB" w14:textId="77777777" w:rsidR="003F38BD" w:rsidRPr="00D24D68" w:rsidRDefault="003F38BD"/>
    <w:sectPr w:rsidR="003F38BD" w:rsidRPr="00D24D68" w:rsidSect="00F53700">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75E0" w14:textId="77777777" w:rsidR="006F4162" w:rsidRDefault="006F4162">
      <w:r>
        <w:separator/>
      </w:r>
    </w:p>
  </w:endnote>
  <w:endnote w:type="continuationSeparator" w:id="0">
    <w:p w14:paraId="1D7379D1" w14:textId="77777777" w:rsidR="006F4162" w:rsidRDefault="006F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7C96E" w14:textId="77777777" w:rsidR="00D22304" w:rsidRDefault="00D22304">
    <w:pPr>
      <w:pStyle w:val="Zpat"/>
      <w:jc w:val="center"/>
    </w:pPr>
  </w:p>
  <w:p w14:paraId="6AD76763"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AE9C" w14:textId="77777777" w:rsidR="00D22304" w:rsidRDefault="00824C26">
    <w:pPr>
      <w:pStyle w:val="Zpat"/>
      <w:jc w:val="center"/>
    </w:pPr>
    <w:r>
      <w:rPr>
        <w:noProof/>
      </w:rPr>
      <w:fldChar w:fldCharType="begin"/>
    </w:r>
    <w:r w:rsidR="00D22304">
      <w:rPr>
        <w:noProof/>
      </w:rPr>
      <w:instrText>PAGE   \* MERGEFORMAT</w:instrText>
    </w:r>
    <w:r>
      <w:rPr>
        <w:noProof/>
      </w:rPr>
      <w:fldChar w:fldCharType="separate"/>
    </w:r>
    <w:r w:rsidR="003B46AB">
      <w:rPr>
        <w:noProof/>
      </w:rPr>
      <w:t>22</w:t>
    </w:r>
    <w:r>
      <w:rPr>
        <w:noProof/>
      </w:rPr>
      <w:fldChar w:fldCharType="end"/>
    </w:r>
  </w:p>
  <w:p w14:paraId="48638B69" w14:textId="77777777" w:rsidR="00D22304" w:rsidRDefault="00D22304">
    <w:pPr>
      <w:pStyle w:val="Zpat"/>
    </w:pPr>
  </w:p>
  <w:p w14:paraId="2DE814D6" w14:textId="77777777" w:rsidR="00D22304" w:rsidRDefault="00D22304"/>
  <w:p w14:paraId="3B74197A" w14:textId="77777777" w:rsidR="00D22304" w:rsidRDefault="00D22304"/>
  <w:p w14:paraId="70023EF3" w14:textId="77777777" w:rsidR="000974C5" w:rsidRDefault="00097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B2F4" w14:textId="77777777" w:rsidR="006F4162" w:rsidRDefault="006F4162">
      <w:r>
        <w:separator/>
      </w:r>
    </w:p>
  </w:footnote>
  <w:footnote w:type="continuationSeparator" w:id="0">
    <w:p w14:paraId="5F70AFCF" w14:textId="77777777" w:rsidR="006F4162" w:rsidRDefault="006F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370250"/>
    <w:multiLevelType w:val="hybridMultilevel"/>
    <w:tmpl w:val="5D3E6FC2"/>
    <w:lvl w:ilvl="0" w:tplc="AE98AB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4374C"/>
    <w:multiLevelType w:val="hybridMultilevel"/>
    <w:tmpl w:val="302A2E04"/>
    <w:lvl w:ilvl="0" w:tplc="5CC428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664C79"/>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A43B49"/>
    <w:multiLevelType w:val="hybridMultilevel"/>
    <w:tmpl w:val="474CB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32CF3"/>
    <w:multiLevelType w:val="multilevel"/>
    <w:tmpl w:val="4FF2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57A13"/>
    <w:multiLevelType w:val="hybridMultilevel"/>
    <w:tmpl w:val="C3423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45385B"/>
    <w:multiLevelType w:val="hybridMultilevel"/>
    <w:tmpl w:val="69A42E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4252D"/>
    <w:multiLevelType w:val="hybridMultilevel"/>
    <w:tmpl w:val="E44E4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B857BD2"/>
    <w:multiLevelType w:val="multilevel"/>
    <w:tmpl w:val="EFA094B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9610A"/>
    <w:multiLevelType w:val="hybridMultilevel"/>
    <w:tmpl w:val="C9902A06"/>
    <w:lvl w:ilvl="0" w:tplc="AD68D9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0A44FE1"/>
    <w:multiLevelType w:val="hybridMultilevel"/>
    <w:tmpl w:val="7CAE96EA"/>
    <w:lvl w:ilvl="0" w:tplc="D7742D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1C1730"/>
    <w:multiLevelType w:val="multilevel"/>
    <w:tmpl w:val="A81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25"/>
  </w:num>
  <w:num w:numId="5">
    <w:abstractNumId w:val="26"/>
  </w:num>
  <w:num w:numId="6">
    <w:abstractNumId w:val="20"/>
  </w:num>
  <w:num w:numId="7">
    <w:abstractNumId w:val="16"/>
  </w:num>
  <w:num w:numId="8">
    <w:abstractNumId w:val="19"/>
  </w:num>
  <w:num w:numId="9">
    <w:abstractNumId w:val="6"/>
  </w:num>
  <w:num w:numId="10">
    <w:abstractNumId w:val="24"/>
  </w:num>
  <w:num w:numId="11">
    <w:abstractNumId w:val="8"/>
  </w:num>
  <w:num w:numId="12">
    <w:abstractNumId w:val="1"/>
  </w:num>
  <w:num w:numId="13">
    <w:abstractNumId w:val="3"/>
  </w:num>
  <w:num w:numId="14">
    <w:abstractNumId w:val="0"/>
  </w:num>
  <w:num w:numId="15">
    <w:abstractNumId w:val="4"/>
  </w:num>
  <w:num w:numId="16">
    <w:abstractNumId w:val="22"/>
  </w:num>
  <w:num w:numId="17">
    <w:abstractNumId w:val="17"/>
  </w:num>
  <w:num w:numId="18">
    <w:abstractNumId w:val="14"/>
  </w:num>
  <w:num w:numId="19">
    <w:abstractNumId w:val="10"/>
  </w:num>
  <w:num w:numId="20">
    <w:abstractNumId w:val="11"/>
  </w:num>
  <w:num w:numId="21">
    <w:abstractNumId w:val="9"/>
  </w:num>
  <w:num w:numId="22">
    <w:abstractNumId w:val="21"/>
  </w:num>
  <w:num w:numId="23">
    <w:abstractNumId w:val="23"/>
  </w:num>
  <w:num w:numId="24">
    <w:abstractNumId w:val="7"/>
  </w:num>
  <w:num w:numId="25">
    <w:abstractNumId w:val="5"/>
  </w:num>
  <w:num w:numId="26">
    <w:abstractNumId w:val="13"/>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01579"/>
    <w:rsid w:val="0000268B"/>
    <w:rsid w:val="00010833"/>
    <w:rsid w:val="00020255"/>
    <w:rsid w:val="000202E1"/>
    <w:rsid w:val="00020954"/>
    <w:rsid w:val="00021619"/>
    <w:rsid w:val="000237C3"/>
    <w:rsid w:val="00044BAA"/>
    <w:rsid w:val="00046A00"/>
    <w:rsid w:val="00053E34"/>
    <w:rsid w:val="00060DDA"/>
    <w:rsid w:val="00063335"/>
    <w:rsid w:val="00064FD1"/>
    <w:rsid w:val="0006649B"/>
    <w:rsid w:val="0006692E"/>
    <w:rsid w:val="000700F1"/>
    <w:rsid w:val="00073838"/>
    <w:rsid w:val="00080B56"/>
    <w:rsid w:val="00086841"/>
    <w:rsid w:val="00087EA1"/>
    <w:rsid w:val="00091A3C"/>
    <w:rsid w:val="0009284F"/>
    <w:rsid w:val="000974C5"/>
    <w:rsid w:val="000A19CC"/>
    <w:rsid w:val="000A3C3C"/>
    <w:rsid w:val="000A7274"/>
    <w:rsid w:val="000B0680"/>
    <w:rsid w:val="000B2465"/>
    <w:rsid w:val="000C617E"/>
    <w:rsid w:val="000C798E"/>
    <w:rsid w:val="000D1E8C"/>
    <w:rsid w:val="000D73F2"/>
    <w:rsid w:val="000E673A"/>
    <w:rsid w:val="000F066A"/>
    <w:rsid w:val="00106BBB"/>
    <w:rsid w:val="00124219"/>
    <w:rsid w:val="00124637"/>
    <w:rsid w:val="0012699F"/>
    <w:rsid w:val="001275CE"/>
    <w:rsid w:val="00133F6A"/>
    <w:rsid w:val="00140745"/>
    <w:rsid w:val="00141695"/>
    <w:rsid w:val="00142CC4"/>
    <w:rsid w:val="001437CF"/>
    <w:rsid w:val="00157727"/>
    <w:rsid w:val="00170D1C"/>
    <w:rsid w:val="00170DE4"/>
    <w:rsid w:val="0017798D"/>
    <w:rsid w:val="0018004D"/>
    <w:rsid w:val="0018208E"/>
    <w:rsid w:val="00182B45"/>
    <w:rsid w:val="00187A64"/>
    <w:rsid w:val="00190749"/>
    <w:rsid w:val="00191565"/>
    <w:rsid w:val="00193F43"/>
    <w:rsid w:val="00194F72"/>
    <w:rsid w:val="001A07A6"/>
    <w:rsid w:val="001B03FB"/>
    <w:rsid w:val="001B0954"/>
    <w:rsid w:val="001B135C"/>
    <w:rsid w:val="001B1594"/>
    <w:rsid w:val="001C142C"/>
    <w:rsid w:val="001C2974"/>
    <w:rsid w:val="001C3971"/>
    <w:rsid w:val="001C482E"/>
    <w:rsid w:val="001D11B2"/>
    <w:rsid w:val="001D29D8"/>
    <w:rsid w:val="001D3707"/>
    <w:rsid w:val="001D3852"/>
    <w:rsid w:val="001D4231"/>
    <w:rsid w:val="001D5246"/>
    <w:rsid w:val="001E2046"/>
    <w:rsid w:val="001E3669"/>
    <w:rsid w:val="001E6C7D"/>
    <w:rsid w:val="001E7975"/>
    <w:rsid w:val="001F04D1"/>
    <w:rsid w:val="001F0C81"/>
    <w:rsid w:val="001F5923"/>
    <w:rsid w:val="001F5D2A"/>
    <w:rsid w:val="001F663E"/>
    <w:rsid w:val="00204B30"/>
    <w:rsid w:val="002067CB"/>
    <w:rsid w:val="00206F84"/>
    <w:rsid w:val="00210124"/>
    <w:rsid w:val="0021576D"/>
    <w:rsid w:val="00215902"/>
    <w:rsid w:val="00220754"/>
    <w:rsid w:val="0022192A"/>
    <w:rsid w:val="00222337"/>
    <w:rsid w:val="00222577"/>
    <w:rsid w:val="002334FB"/>
    <w:rsid w:val="00243668"/>
    <w:rsid w:val="00252CA9"/>
    <w:rsid w:val="0025427D"/>
    <w:rsid w:val="00260A79"/>
    <w:rsid w:val="00263678"/>
    <w:rsid w:val="002705D8"/>
    <w:rsid w:val="0027491C"/>
    <w:rsid w:val="00275071"/>
    <w:rsid w:val="002806BD"/>
    <w:rsid w:val="00285C2C"/>
    <w:rsid w:val="0028748A"/>
    <w:rsid w:val="00287A80"/>
    <w:rsid w:val="00294FAB"/>
    <w:rsid w:val="00296631"/>
    <w:rsid w:val="002A01CA"/>
    <w:rsid w:val="002A7B3D"/>
    <w:rsid w:val="002B40E2"/>
    <w:rsid w:val="002B4836"/>
    <w:rsid w:val="002C0368"/>
    <w:rsid w:val="002D46F0"/>
    <w:rsid w:val="002E7A2B"/>
    <w:rsid w:val="002F3387"/>
    <w:rsid w:val="00303463"/>
    <w:rsid w:val="003142B0"/>
    <w:rsid w:val="00317BC3"/>
    <w:rsid w:val="0032609A"/>
    <w:rsid w:val="00336A67"/>
    <w:rsid w:val="00342B8A"/>
    <w:rsid w:val="00345AA9"/>
    <w:rsid w:val="003463B2"/>
    <w:rsid w:val="00347B30"/>
    <w:rsid w:val="00347E95"/>
    <w:rsid w:val="0035137E"/>
    <w:rsid w:val="00352AE8"/>
    <w:rsid w:val="00354270"/>
    <w:rsid w:val="00354607"/>
    <w:rsid w:val="00354E91"/>
    <w:rsid w:val="0035615D"/>
    <w:rsid w:val="00360604"/>
    <w:rsid w:val="003609BF"/>
    <w:rsid w:val="003653A3"/>
    <w:rsid w:val="00365E3C"/>
    <w:rsid w:val="00370EA7"/>
    <w:rsid w:val="00374A03"/>
    <w:rsid w:val="00374B47"/>
    <w:rsid w:val="0038602E"/>
    <w:rsid w:val="00386259"/>
    <w:rsid w:val="003937FF"/>
    <w:rsid w:val="00395DB8"/>
    <w:rsid w:val="00396662"/>
    <w:rsid w:val="003A2F55"/>
    <w:rsid w:val="003B0A60"/>
    <w:rsid w:val="003B2533"/>
    <w:rsid w:val="003B3321"/>
    <w:rsid w:val="003B46AB"/>
    <w:rsid w:val="003C263A"/>
    <w:rsid w:val="003C4622"/>
    <w:rsid w:val="003C65B8"/>
    <w:rsid w:val="003C74BA"/>
    <w:rsid w:val="003D17EF"/>
    <w:rsid w:val="003D1ACB"/>
    <w:rsid w:val="003D5EB3"/>
    <w:rsid w:val="003F38BD"/>
    <w:rsid w:val="003F538E"/>
    <w:rsid w:val="003F69D7"/>
    <w:rsid w:val="003F6FDF"/>
    <w:rsid w:val="003F71CC"/>
    <w:rsid w:val="00407EBB"/>
    <w:rsid w:val="004102C8"/>
    <w:rsid w:val="0041397C"/>
    <w:rsid w:val="00425CED"/>
    <w:rsid w:val="00427F40"/>
    <w:rsid w:val="00431C8F"/>
    <w:rsid w:val="00432230"/>
    <w:rsid w:val="00435F32"/>
    <w:rsid w:val="004402BD"/>
    <w:rsid w:val="00442665"/>
    <w:rsid w:val="00443784"/>
    <w:rsid w:val="00445529"/>
    <w:rsid w:val="00454049"/>
    <w:rsid w:val="004557BE"/>
    <w:rsid w:val="0045700E"/>
    <w:rsid w:val="004570B2"/>
    <w:rsid w:val="00460E1A"/>
    <w:rsid w:val="00462F76"/>
    <w:rsid w:val="00465060"/>
    <w:rsid w:val="00474BDD"/>
    <w:rsid w:val="004756C9"/>
    <w:rsid w:val="00487CB8"/>
    <w:rsid w:val="00496AAA"/>
    <w:rsid w:val="004A41F1"/>
    <w:rsid w:val="004B1916"/>
    <w:rsid w:val="004B45E7"/>
    <w:rsid w:val="004B77A6"/>
    <w:rsid w:val="004D23C8"/>
    <w:rsid w:val="004D3D09"/>
    <w:rsid w:val="004D5A75"/>
    <w:rsid w:val="004D66FA"/>
    <w:rsid w:val="004D705B"/>
    <w:rsid w:val="004E176F"/>
    <w:rsid w:val="004E6933"/>
    <w:rsid w:val="004E7165"/>
    <w:rsid w:val="004F003E"/>
    <w:rsid w:val="004F0C97"/>
    <w:rsid w:val="00501D40"/>
    <w:rsid w:val="0051115E"/>
    <w:rsid w:val="00511AD3"/>
    <w:rsid w:val="00515481"/>
    <w:rsid w:val="00515D57"/>
    <w:rsid w:val="0052008A"/>
    <w:rsid w:val="00522F67"/>
    <w:rsid w:val="00524D3D"/>
    <w:rsid w:val="00533E45"/>
    <w:rsid w:val="00534C11"/>
    <w:rsid w:val="00537B29"/>
    <w:rsid w:val="0054754D"/>
    <w:rsid w:val="00550066"/>
    <w:rsid w:val="00551865"/>
    <w:rsid w:val="00561B12"/>
    <w:rsid w:val="00564C26"/>
    <w:rsid w:val="00571118"/>
    <w:rsid w:val="0057342C"/>
    <w:rsid w:val="00573E45"/>
    <w:rsid w:val="0057569A"/>
    <w:rsid w:val="00583204"/>
    <w:rsid w:val="00586CA8"/>
    <w:rsid w:val="00587C44"/>
    <w:rsid w:val="005A1734"/>
    <w:rsid w:val="005A2B71"/>
    <w:rsid w:val="005A7449"/>
    <w:rsid w:val="005B1754"/>
    <w:rsid w:val="005B465F"/>
    <w:rsid w:val="005B51CF"/>
    <w:rsid w:val="005B7A97"/>
    <w:rsid w:val="005C13B5"/>
    <w:rsid w:val="005C1622"/>
    <w:rsid w:val="005C41B0"/>
    <w:rsid w:val="005D25CB"/>
    <w:rsid w:val="005D2860"/>
    <w:rsid w:val="005D665C"/>
    <w:rsid w:val="005E2684"/>
    <w:rsid w:val="005E3815"/>
    <w:rsid w:val="005E77D0"/>
    <w:rsid w:val="005F1627"/>
    <w:rsid w:val="005F2096"/>
    <w:rsid w:val="005F2BF6"/>
    <w:rsid w:val="005F3561"/>
    <w:rsid w:val="005F65CD"/>
    <w:rsid w:val="006062EE"/>
    <w:rsid w:val="006104EC"/>
    <w:rsid w:val="00611A94"/>
    <w:rsid w:val="00616898"/>
    <w:rsid w:val="0062270C"/>
    <w:rsid w:val="006264AC"/>
    <w:rsid w:val="006302C3"/>
    <w:rsid w:val="0063268C"/>
    <w:rsid w:val="00632CF5"/>
    <w:rsid w:val="00636E06"/>
    <w:rsid w:val="00642B90"/>
    <w:rsid w:val="00644FC4"/>
    <w:rsid w:val="00645C1D"/>
    <w:rsid w:val="006472EC"/>
    <w:rsid w:val="00650C9B"/>
    <w:rsid w:val="0065372C"/>
    <w:rsid w:val="006538A1"/>
    <w:rsid w:val="00656B2F"/>
    <w:rsid w:val="00657DC8"/>
    <w:rsid w:val="0066516C"/>
    <w:rsid w:val="0066522D"/>
    <w:rsid w:val="006704A3"/>
    <w:rsid w:val="00674F3F"/>
    <w:rsid w:val="006761D0"/>
    <w:rsid w:val="00680229"/>
    <w:rsid w:val="006814ED"/>
    <w:rsid w:val="00681DA2"/>
    <w:rsid w:val="0069343C"/>
    <w:rsid w:val="00697BAD"/>
    <w:rsid w:val="006A35F8"/>
    <w:rsid w:val="006A6BF9"/>
    <w:rsid w:val="006A733A"/>
    <w:rsid w:val="006B53FA"/>
    <w:rsid w:val="006B7CC1"/>
    <w:rsid w:val="006C1C7F"/>
    <w:rsid w:val="006C2C8D"/>
    <w:rsid w:val="006C5A89"/>
    <w:rsid w:val="006C6D89"/>
    <w:rsid w:val="006D0130"/>
    <w:rsid w:val="006D0D59"/>
    <w:rsid w:val="006D3B65"/>
    <w:rsid w:val="006D495A"/>
    <w:rsid w:val="006F26EB"/>
    <w:rsid w:val="006F4162"/>
    <w:rsid w:val="006F6F4E"/>
    <w:rsid w:val="0070399F"/>
    <w:rsid w:val="0071179F"/>
    <w:rsid w:val="00715774"/>
    <w:rsid w:val="00731F28"/>
    <w:rsid w:val="007340BF"/>
    <w:rsid w:val="00740502"/>
    <w:rsid w:val="007410BA"/>
    <w:rsid w:val="00741A34"/>
    <w:rsid w:val="00742C07"/>
    <w:rsid w:val="00745254"/>
    <w:rsid w:val="00753072"/>
    <w:rsid w:val="00753741"/>
    <w:rsid w:val="007578AC"/>
    <w:rsid w:val="00761CA9"/>
    <w:rsid w:val="00772870"/>
    <w:rsid w:val="00772F96"/>
    <w:rsid w:val="00775E3C"/>
    <w:rsid w:val="007766A9"/>
    <w:rsid w:val="00782848"/>
    <w:rsid w:val="0079112C"/>
    <w:rsid w:val="00792652"/>
    <w:rsid w:val="007A0475"/>
    <w:rsid w:val="007A37BE"/>
    <w:rsid w:val="007A42AB"/>
    <w:rsid w:val="007B1CDB"/>
    <w:rsid w:val="007B21C7"/>
    <w:rsid w:val="007B305D"/>
    <w:rsid w:val="007B4774"/>
    <w:rsid w:val="007B4A26"/>
    <w:rsid w:val="007C019F"/>
    <w:rsid w:val="007C1D76"/>
    <w:rsid w:val="007C31C0"/>
    <w:rsid w:val="007C4EF5"/>
    <w:rsid w:val="007D18C7"/>
    <w:rsid w:val="007D483A"/>
    <w:rsid w:val="007D63B4"/>
    <w:rsid w:val="007E08D2"/>
    <w:rsid w:val="007E4256"/>
    <w:rsid w:val="007F3C3C"/>
    <w:rsid w:val="007F4B03"/>
    <w:rsid w:val="007F7F52"/>
    <w:rsid w:val="00800D07"/>
    <w:rsid w:val="00803C70"/>
    <w:rsid w:val="00804B13"/>
    <w:rsid w:val="00812918"/>
    <w:rsid w:val="00814D4C"/>
    <w:rsid w:val="00816593"/>
    <w:rsid w:val="00824C26"/>
    <w:rsid w:val="00824CE9"/>
    <w:rsid w:val="00825D5A"/>
    <w:rsid w:val="00826841"/>
    <w:rsid w:val="00833DBC"/>
    <w:rsid w:val="008340A5"/>
    <w:rsid w:val="00834370"/>
    <w:rsid w:val="00837005"/>
    <w:rsid w:val="008408B7"/>
    <w:rsid w:val="008411E1"/>
    <w:rsid w:val="0084430D"/>
    <w:rsid w:val="00847693"/>
    <w:rsid w:val="00852960"/>
    <w:rsid w:val="0085388A"/>
    <w:rsid w:val="00853A0E"/>
    <w:rsid w:val="00865442"/>
    <w:rsid w:val="00866012"/>
    <w:rsid w:val="0086638A"/>
    <w:rsid w:val="00871A41"/>
    <w:rsid w:val="00881855"/>
    <w:rsid w:val="00890305"/>
    <w:rsid w:val="00891A60"/>
    <w:rsid w:val="008965B0"/>
    <w:rsid w:val="008B4E00"/>
    <w:rsid w:val="008B4FD0"/>
    <w:rsid w:val="008C064E"/>
    <w:rsid w:val="008C3FC5"/>
    <w:rsid w:val="008C7F3E"/>
    <w:rsid w:val="008D06B3"/>
    <w:rsid w:val="008D43AC"/>
    <w:rsid w:val="008D5EFF"/>
    <w:rsid w:val="008E3FAB"/>
    <w:rsid w:val="008E5852"/>
    <w:rsid w:val="008E5FA1"/>
    <w:rsid w:val="008F0316"/>
    <w:rsid w:val="008F1886"/>
    <w:rsid w:val="008F26C6"/>
    <w:rsid w:val="008F2D02"/>
    <w:rsid w:val="008F47D9"/>
    <w:rsid w:val="008F558B"/>
    <w:rsid w:val="00901D05"/>
    <w:rsid w:val="00905BB7"/>
    <w:rsid w:val="0091032F"/>
    <w:rsid w:val="00911ED3"/>
    <w:rsid w:val="00914F59"/>
    <w:rsid w:val="00921C7D"/>
    <w:rsid w:val="00925B43"/>
    <w:rsid w:val="00933A28"/>
    <w:rsid w:val="00934768"/>
    <w:rsid w:val="009370C7"/>
    <w:rsid w:val="00953619"/>
    <w:rsid w:val="0095366A"/>
    <w:rsid w:val="0095411C"/>
    <w:rsid w:val="009605AB"/>
    <w:rsid w:val="009664A9"/>
    <w:rsid w:val="00970EA6"/>
    <w:rsid w:val="00981860"/>
    <w:rsid w:val="00981EFF"/>
    <w:rsid w:val="0098436F"/>
    <w:rsid w:val="00990D67"/>
    <w:rsid w:val="00996D35"/>
    <w:rsid w:val="009A0C10"/>
    <w:rsid w:val="009A2800"/>
    <w:rsid w:val="009A4DC2"/>
    <w:rsid w:val="009B1C2E"/>
    <w:rsid w:val="009B337B"/>
    <w:rsid w:val="009C1C76"/>
    <w:rsid w:val="009C6A24"/>
    <w:rsid w:val="009D31F1"/>
    <w:rsid w:val="009D42D6"/>
    <w:rsid w:val="009D452B"/>
    <w:rsid w:val="009D6E23"/>
    <w:rsid w:val="009D73BA"/>
    <w:rsid w:val="009E30B8"/>
    <w:rsid w:val="009E413F"/>
    <w:rsid w:val="009F1BC9"/>
    <w:rsid w:val="009F29E1"/>
    <w:rsid w:val="009F3F09"/>
    <w:rsid w:val="009F5D9B"/>
    <w:rsid w:val="009F68BF"/>
    <w:rsid w:val="00A04F3E"/>
    <w:rsid w:val="00A07891"/>
    <w:rsid w:val="00A22093"/>
    <w:rsid w:val="00A22953"/>
    <w:rsid w:val="00A259D5"/>
    <w:rsid w:val="00A37B73"/>
    <w:rsid w:val="00A433AE"/>
    <w:rsid w:val="00A43CE1"/>
    <w:rsid w:val="00A45B5A"/>
    <w:rsid w:val="00A4624D"/>
    <w:rsid w:val="00A50763"/>
    <w:rsid w:val="00A50A67"/>
    <w:rsid w:val="00A55BE4"/>
    <w:rsid w:val="00A6091D"/>
    <w:rsid w:val="00A65E9C"/>
    <w:rsid w:val="00A6657B"/>
    <w:rsid w:val="00A71822"/>
    <w:rsid w:val="00A72A8C"/>
    <w:rsid w:val="00A73126"/>
    <w:rsid w:val="00A8081F"/>
    <w:rsid w:val="00A90D4F"/>
    <w:rsid w:val="00A920B5"/>
    <w:rsid w:val="00A94479"/>
    <w:rsid w:val="00A970E2"/>
    <w:rsid w:val="00AA4F92"/>
    <w:rsid w:val="00AA4FC6"/>
    <w:rsid w:val="00AA5E34"/>
    <w:rsid w:val="00AB1AE8"/>
    <w:rsid w:val="00AB43BE"/>
    <w:rsid w:val="00AB511B"/>
    <w:rsid w:val="00AF00B4"/>
    <w:rsid w:val="00AF0A7E"/>
    <w:rsid w:val="00B033BE"/>
    <w:rsid w:val="00B049CC"/>
    <w:rsid w:val="00B20255"/>
    <w:rsid w:val="00B23582"/>
    <w:rsid w:val="00B30334"/>
    <w:rsid w:val="00B32101"/>
    <w:rsid w:val="00B32414"/>
    <w:rsid w:val="00B35950"/>
    <w:rsid w:val="00B37975"/>
    <w:rsid w:val="00B451E7"/>
    <w:rsid w:val="00B5516A"/>
    <w:rsid w:val="00B63D92"/>
    <w:rsid w:val="00B64FDB"/>
    <w:rsid w:val="00B66D67"/>
    <w:rsid w:val="00B71F3F"/>
    <w:rsid w:val="00B74489"/>
    <w:rsid w:val="00B75E06"/>
    <w:rsid w:val="00B820CA"/>
    <w:rsid w:val="00B83204"/>
    <w:rsid w:val="00B85D19"/>
    <w:rsid w:val="00B869D6"/>
    <w:rsid w:val="00B87F6E"/>
    <w:rsid w:val="00B90EBD"/>
    <w:rsid w:val="00B947ED"/>
    <w:rsid w:val="00B94A40"/>
    <w:rsid w:val="00BA4B0E"/>
    <w:rsid w:val="00BB2148"/>
    <w:rsid w:val="00BB2EE4"/>
    <w:rsid w:val="00BB49D7"/>
    <w:rsid w:val="00BC3FC4"/>
    <w:rsid w:val="00BD06A9"/>
    <w:rsid w:val="00BD4041"/>
    <w:rsid w:val="00BD743E"/>
    <w:rsid w:val="00BE7128"/>
    <w:rsid w:val="00BF25E8"/>
    <w:rsid w:val="00BF6CE7"/>
    <w:rsid w:val="00C02961"/>
    <w:rsid w:val="00C03C1A"/>
    <w:rsid w:val="00C07A41"/>
    <w:rsid w:val="00C17298"/>
    <w:rsid w:val="00C20266"/>
    <w:rsid w:val="00C30BEF"/>
    <w:rsid w:val="00C423A0"/>
    <w:rsid w:val="00C43ED7"/>
    <w:rsid w:val="00C4767B"/>
    <w:rsid w:val="00C57D77"/>
    <w:rsid w:val="00C712F1"/>
    <w:rsid w:val="00C82331"/>
    <w:rsid w:val="00C835EF"/>
    <w:rsid w:val="00C83EFC"/>
    <w:rsid w:val="00C92EE7"/>
    <w:rsid w:val="00C96CEA"/>
    <w:rsid w:val="00C96E77"/>
    <w:rsid w:val="00CA36ED"/>
    <w:rsid w:val="00CB2D2A"/>
    <w:rsid w:val="00CC0654"/>
    <w:rsid w:val="00CC7C04"/>
    <w:rsid w:val="00CD1771"/>
    <w:rsid w:val="00CD46B2"/>
    <w:rsid w:val="00CE1006"/>
    <w:rsid w:val="00CE3581"/>
    <w:rsid w:val="00CE5EE8"/>
    <w:rsid w:val="00CE601C"/>
    <w:rsid w:val="00CF0EC6"/>
    <w:rsid w:val="00CF54C4"/>
    <w:rsid w:val="00CF5D50"/>
    <w:rsid w:val="00D07BAC"/>
    <w:rsid w:val="00D10A0A"/>
    <w:rsid w:val="00D153FD"/>
    <w:rsid w:val="00D164E0"/>
    <w:rsid w:val="00D212C0"/>
    <w:rsid w:val="00D22304"/>
    <w:rsid w:val="00D24D68"/>
    <w:rsid w:val="00D2559B"/>
    <w:rsid w:val="00D413D9"/>
    <w:rsid w:val="00D43066"/>
    <w:rsid w:val="00D51EF4"/>
    <w:rsid w:val="00D53C6D"/>
    <w:rsid w:val="00D66062"/>
    <w:rsid w:val="00D72640"/>
    <w:rsid w:val="00D738BC"/>
    <w:rsid w:val="00D843D4"/>
    <w:rsid w:val="00D84815"/>
    <w:rsid w:val="00D91A0F"/>
    <w:rsid w:val="00D93E97"/>
    <w:rsid w:val="00DA2CD0"/>
    <w:rsid w:val="00DA2EAA"/>
    <w:rsid w:val="00DB4F97"/>
    <w:rsid w:val="00DB566C"/>
    <w:rsid w:val="00DC0214"/>
    <w:rsid w:val="00DC0ED1"/>
    <w:rsid w:val="00DC26EB"/>
    <w:rsid w:val="00DC3E12"/>
    <w:rsid w:val="00DC6C38"/>
    <w:rsid w:val="00DC79A9"/>
    <w:rsid w:val="00DE43BF"/>
    <w:rsid w:val="00DE51DE"/>
    <w:rsid w:val="00DF365A"/>
    <w:rsid w:val="00DF5E75"/>
    <w:rsid w:val="00E023B9"/>
    <w:rsid w:val="00E12C3D"/>
    <w:rsid w:val="00E155F7"/>
    <w:rsid w:val="00E266AF"/>
    <w:rsid w:val="00E36047"/>
    <w:rsid w:val="00E410B1"/>
    <w:rsid w:val="00E511C2"/>
    <w:rsid w:val="00E51597"/>
    <w:rsid w:val="00E602D1"/>
    <w:rsid w:val="00E61690"/>
    <w:rsid w:val="00E659CD"/>
    <w:rsid w:val="00E745CF"/>
    <w:rsid w:val="00E75B64"/>
    <w:rsid w:val="00E815FA"/>
    <w:rsid w:val="00E83B8D"/>
    <w:rsid w:val="00E85B08"/>
    <w:rsid w:val="00E871ED"/>
    <w:rsid w:val="00E9786A"/>
    <w:rsid w:val="00EA0658"/>
    <w:rsid w:val="00EA0975"/>
    <w:rsid w:val="00EA1B21"/>
    <w:rsid w:val="00EA43FE"/>
    <w:rsid w:val="00EA714D"/>
    <w:rsid w:val="00EC12F9"/>
    <w:rsid w:val="00EC3129"/>
    <w:rsid w:val="00EC38B8"/>
    <w:rsid w:val="00EC55E7"/>
    <w:rsid w:val="00EC6E54"/>
    <w:rsid w:val="00EC7361"/>
    <w:rsid w:val="00ED2187"/>
    <w:rsid w:val="00ED4A5F"/>
    <w:rsid w:val="00ED5A0F"/>
    <w:rsid w:val="00ED6CF3"/>
    <w:rsid w:val="00ED6E7A"/>
    <w:rsid w:val="00EE6797"/>
    <w:rsid w:val="00EE7FB6"/>
    <w:rsid w:val="00F014F0"/>
    <w:rsid w:val="00F029D7"/>
    <w:rsid w:val="00F0365F"/>
    <w:rsid w:val="00F05D9B"/>
    <w:rsid w:val="00F12A9B"/>
    <w:rsid w:val="00F21EB9"/>
    <w:rsid w:val="00F254FE"/>
    <w:rsid w:val="00F25FC3"/>
    <w:rsid w:val="00F31376"/>
    <w:rsid w:val="00F4081C"/>
    <w:rsid w:val="00F46EC5"/>
    <w:rsid w:val="00F517DD"/>
    <w:rsid w:val="00F53700"/>
    <w:rsid w:val="00F56F04"/>
    <w:rsid w:val="00F658EE"/>
    <w:rsid w:val="00F7755E"/>
    <w:rsid w:val="00F77B1B"/>
    <w:rsid w:val="00F854D4"/>
    <w:rsid w:val="00F90662"/>
    <w:rsid w:val="00F939AF"/>
    <w:rsid w:val="00FA188E"/>
    <w:rsid w:val="00FA1A67"/>
    <w:rsid w:val="00FA2317"/>
    <w:rsid w:val="00FA2D4E"/>
    <w:rsid w:val="00FB2F9C"/>
    <w:rsid w:val="00FB3FCD"/>
    <w:rsid w:val="00FB64C9"/>
    <w:rsid w:val="00FB7813"/>
    <w:rsid w:val="00FC02EB"/>
    <w:rsid w:val="00FC11DC"/>
    <w:rsid w:val="00FC2EAE"/>
    <w:rsid w:val="00FC6113"/>
    <w:rsid w:val="00FD0E65"/>
    <w:rsid w:val="00FE00E9"/>
    <w:rsid w:val="00FE0EE0"/>
    <w:rsid w:val="00FE54F4"/>
    <w:rsid w:val="00FF068A"/>
    <w:rsid w:val="00FF23FE"/>
    <w:rsid w:val="00FF333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D92854"/>
  <w15:docId w15:val="{7A7A75AB-21E5-4CDF-989D-BE490CA7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paragraph" w:styleId="Nadpis4">
    <w:name w:val="heading 4"/>
    <w:basedOn w:val="Normln"/>
    <w:next w:val="Normln"/>
    <w:link w:val="Nadpis4Char"/>
    <w:uiPriority w:val="9"/>
    <w:semiHidden/>
    <w:unhideWhenUsed/>
    <w:qFormat/>
    <w:rsid w:val="00E75B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 w:type="character" w:customStyle="1" w:styleId="Nadpis4Char">
    <w:name w:val="Nadpis 4 Char"/>
    <w:basedOn w:val="Standardnpsmoodstavce"/>
    <w:link w:val="Nadpis4"/>
    <w:uiPriority w:val="9"/>
    <w:semiHidden/>
    <w:rsid w:val="00E75B64"/>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226188611">
      <w:bodyDiv w:val="1"/>
      <w:marLeft w:val="0"/>
      <w:marRight w:val="0"/>
      <w:marTop w:val="0"/>
      <w:marBottom w:val="0"/>
      <w:divBdr>
        <w:top w:val="none" w:sz="0" w:space="0" w:color="auto"/>
        <w:left w:val="none" w:sz="0" w:space="0" w:color="auto"/>
        <w:bottom w:val="none" w:sz="0" w:space="0" w:color="auto"/>
        <w:right w:val="none" w:sz="0" w:space="0" w:color="auto"/>
      </w:divBdr>
    </w:div>
    <w:div w:id="538251420">
      <w:bodyDiv w:val="1"/>
      <w:marLeft w:val="0"/>
      <w:marRight w:val="0"/>
      <w:marTop w:val="0"/>
      <w:marBottom w:val="0"/>
      <w:divBdr>
        <w:top w:val="none" w:sz="0" w:space="0" w:color="auto"/>
        <w:left w:val="none" w:sz="0" w:space="0" w:color="auto"/>
        <w:bottom w:val="none" w:sz="0" w:space="0" w:color="auto"/>
        <w:right w:val="none" w:sz="0" w:space="0" w:color="auto"/>
      </w:divBdr>
    </w:div>
    <w:div w:id="885723360">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939412188">
      <w:bodyDiv w:val="1"/>
      <w:marLeft w:val="0"/>
      <w:marRight w:val="0"/>
      <w:marTop w:val="0"/>
      <w:marBottom w:val="0"/>
      <w:divBdr>
        <w:top w:val="none" w:sz="0" w:space="0" w:color="auto"/>
        <w:left w:val="none" w:sz="0" w:space="0" w:color="auto"/>
        <w:bottom w:val="none" w:sz="0" w:space="0" w:color="auto"/>
        <w:right w:val="none" w:sz="0" w:space="0" w:color="auto"/>
      </w:divBdr>
    </w:div>
    <w:div w:id="1376277691">
      <w:bodyDiv w:val="1"/>
      <w:marLeft w:val="0"/>
      <w:marRight w:val="0"/>
      <w:marTop w:val="0"/>
      <w:marBottom w:val="0"/>
      <w:divBdr>
        <w:top w:val="none" w:sz="0" w:space="0" w:color="auto"/>
        <w:left w:val="none" w:sz="0" w:space="0" w:color="auto"/>
        <w:bottom w:val="none" w:sz="0" w:space="0" w:color="auto"/>
        <w:right w:val="none" w:sz="0" w:space="0" w:color="auto"/>
      </w:divBdr>
    </w:div>
    <w:div w:id="1419672721">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5653">
      <w:bodyDiv w:val="1"/>
      <w:marLeft w:val="0"/>
      <w:marRight w:val="0"/>
      <w:marTop w:val="0"/>
      <w:marBottom w:val="0"/>
      <w:divBdr>
        <w:top w:val="none" w:sz="0" w:space="0" w:color="auto"/>
        <w:left w:val="none" w:sz="0" w:space="0" w:color="auto"/>
        <w:bottom w:val="none" w:sz="0" w:space="0" w:color="auto"/>
        <w:right w:val="none" w:sz="0" w:space="0" w:color="auto"/>
      </w:divBdr>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10855562">
      <w:bodyDiv w:val="1"/>
      <w:marLeft w:val="0"/>
      <w:marRight w:val="0"/>
      <w:marTop w:val="0"/>
      <w:marBottom w:val="0"/>
      <w:divBdr>
        <w:top w:val="none" w:sz="0" w:space="0" w:color="auto"/>
        <w:left w:val="none" w:sz="0" w:space="0" w:color="auto"/>
        <w:bottom w:val="none" w:sz="0" w:space="0" w:color="auto"/>
        <w:right w:val="none" w:sz="0" w:space="0" w:color="auto"/>
      </w:divBdr>
    </w:div>
    <w:div w:id="1857498790">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38948988">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 w:id="2000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lanvcelak@atlas.cz" TargetMode="External"/><Relationship Id="rId18" Type="http://schemas.openxmlformats.org/officeDocument/2006/relationships/hyperlink" Target="mailto:dostalova@tc-plzen.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yfloservis.cz/" TargetMode="External"/><Relationship Id="rId7" Type="http://schemas.openxmlformats.org/officeDocument/2006/relationships/endnotes" Target="endnotes.xml"/><Relationship Id="rId12" Type="http://schemas.openxmlformats.org/officeDocument/2006/relationships/hyperlink" Target="mailto:plzen-odbocka@sons.cz" TargetMode="External"/><Relationship Id="rId17" Type="http://schemas.openxmlformats.org/officeDocument/2006/relationships/hyperlink" Target="mailto:tachov-odbocka@sons.c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ykorova.milus@seznam.cz" TargetMode="External"/><Relationship Id="rId20" Type="http://schemas.openxmlformats.org/officeDocument/2006/relationships/hyperlink" Target="mailto:plzen@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selnarova@seznam.cz" TargetMode="External"/><Relationship Id="rId24"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hyperlink" Target="mailto:plzen-odbocka@sons.cz" TargetMode="External"/><Relationship Id="rId23" Type="http://schemas.openxmlformats.org/officeDocument/2006/relationships/hyperlink" Target="mailto:info@tc-plzen.cz" TargetMode="External"/><Relationship Id="rId10" Type="http://schemas.openxmlformats.org/officeDocument/2006/relationships/hyperlink" Target="mailto:potuckova@tc-plzen.cz" TargetMode="External"/><Relationship Id="rId19" Type="http://schemas.openxmlformats.org/officeDocument/2006/relationships/hyperlink" Target="http://www.tc-plzen.cz/" TargetMode="External"/><Relationship Id="rId4" Type="http://schemas.openxmlformats.org/officeDocument/2006/relationships/settings" Target="settings.xml"/><Relationship Id="rId9" Type="http://schemas.openxmlformats.org/officeDocument/2006/relationships/hyperlink" Target="https://www.sons.cz/03-2023-Informace-a-odpovedi-na-dotazy-ze-Socialne-pravni-poradny-SONS-P4014459.html" TargetMode="External"/><Relationship Id="rId14" Type="http://schemas.openxmlformats.org/officeDocument/2006/relationships/hyperlink" Target="https://www.sons.cz/plzenjih" TargetMode="External"/><Relationship Id="rId22" Type="http://schemas.openxmlformats.org/officeDocument/2006/relationships/hyperlink" Target="mailto:slepecka@svkpl.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4E81-6150-49C0-B916-DBB50966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3582</Words>
  <Characters>21137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Ing. Daniela Syrovátková</cp:lastModifiedBy>
  <cp:revision>18</cp:revision>
  <dcterms:created xsi:type="dcterms:W3CDTF">2023-04-03T06:39:00Z</dcterms:created>
  <dcterms:modified xsi:type="dcterms:W3CDTF">2023-04-03T09:44:00Z</dcterms:modified>
</cp:coreProperties>
</file>